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86E5E">
      <w:pPr>
        <w:spacing w:line="540" w:lineRule="exact"/>
      </w:pPr>
      <w:r>
        <w:rPr>
          <w:rFonts w:ascii="仿宋_GB2312" w:hAnsi="仿宋_GB2312" w:eastAsia="仿宋_GB2312"/>
          <w:sz w:val="32"/>
        </w:rPr>
        <w:t>附件</w:t>
      </w:r>
    </w:p>
    <w:p w14:paraId="15DF0456">
      <w:pPr>
        <w:spacing w:before="156" w:after="156" w:line="560" w:lineRule="exact"/>
        <w:jc w:val="center"/>
      </w:pPr>
      <w:r>
        <w:rPr>
          <w:rFonts w:ascii="小标宋" w:hAnsi="小标宋" w:eastAsia="小标宋"/>
          <w:sz w:val="44"/>
        </w:rPr>
        <w:t>第十七周晚点名/周见面工作提示</w:t>
      </w:r>
    </w:p>
    <w:p w14:paraId="29502BBA">
      <w:pPr>
        <w:spacing w:line="540" w:lineRule="exact"/>
        <w:ind w:firstLine="640"/>
      </w:pPr>
      <w:r>
        <w:rPr>
          <w:rFonts w:hint="eastAsia" w:ascii="黑体" w:hAnsi="黑体" w:eastAsia="黑体"/>
          <w:sz w:val="32"/>
          <w:lang w:val="en-US" w:eastAsia="zh-CN"/>
        </w:rPr>
        <w:t>一</w:t>
      </w:r>
      <w:r>
        <w:rPr>
          <w:rFonts w:ascii="黑体" w:hAnsi="黑体" w:eastAsia="黑体"/>
          <w:sz w:val="32"/>
        </w:rPr>
        <w:t>、扎实做好毕业季学生教育管理</w:t>
      </w:r>
    </w:p>
    <w:p w14:paraId="0D005D9A">
      <w:pPr>
        <w:spacing w:line="540" w:lineRule="exact"/>
        <w:ind w:firstLine="640"/>
        <w:rPr>
          <w:rFonts w:hint="eastAsia" w:ascii="楷体_GB2312" w:hAnsi="楷体_GB2312" w:eastAsia="楷体_GB2312"/>
          <w:b/>
          <w:sz w:val="32"/>
        </w:rPr>
      </w:pPr>
      <w:r>
        <w:rPr>
          <w:rFonts w:hint="eastAsia" w:ascii="楷体_GB2312" w:hAnsi="楷体_GB2312" w:eastAsia="楷体_GB2312"/>
          <w:b/>
          <w:sz w:val="32"/>
        </w:rPr>
        <w:t>1</w:t>
      </w:r>
      <w:r>
        <w:rPr>
          <w:rFonts w:ascii="楷体_GB2312" w:hAnsi="楷体_GB2312" w:eastAsia="楷体_GB2312"/>
          <w:b/>
          <w:sz w:val="32"/>
        </w:rPr>
        <w:t>.做好毕业典礼相关教育管理服务。</w:t>
      </w:r>
      <w:r>
        <w:rPr>
          <w:rFonts w:ascii="仿宋_GB2312" w:hAnsi="仿宋_GB2312" w:eastAsia="仿宋_GB2312"/>
          <w:sz w:val="32"/>
        </w:rPr>
        <w:t>请各院（系）根据学校毕业典礼相关工作安排，及时将典礼时间、地点、入场要求、着装要求、证件携带、交通组织、现场秩序等事项通知到每名毕业生，教育引导学生服从现场工作人员指引，按时有序入场、文明观礼、有序退场。要加强毕业典礼前后学生安全提醒和动态掌握，重点关注暂未离校、情绪波动、就业升学压力较大等学生，做好关心关爱和服务保障，营造庄重热烈、文明有序、安全稳定的毕业氛围。</w:t>
      </w:r>
    </w:p>
    <w:p w14:paraId="764EA4F4">
      <w:pPr>
        <w:spacing w:line="540" w:lineRule="exact"/>
        <w:ind w:firstLine="640"/>
        <w:rPr>
          <w:rFonts w:ascii="仿宋_GB2312" w:hAnsi="仿宋_GB2312" w:eastAsia="仿宋_GB2312"/>
          <w:sz w:val="32"/>
        </w:rPr>
      </w:pPr>
      <w:r>
        <w:rPr>
          <w:rFonts w:hint="eastAsia" w:ascii="楷体_GB2312" w:hAnsi="楷体_GB2312" w:eastAsia="楷体_GB2312"/>
          <w:b/>
          <w:sz w:val="32"/>
        </w:rPr>
        <w:t>2</w:t>
      </w:r>
      <w:r>
        <w:rPr>
          <w:rFonts w:ascii="楷体_GB2312" w:hAnsi="楷体_GB2312" w:eastAsia="楷体_GB2312"/>
          <w:b/>
          <w:sz w:val="32"/>
        </w:rPr>
        <w:t>.做细做实毕业生离校服务保障。</w:t>
      </w:r>
      <w:r>
        <w:rPr>
          <w:rFonts w:ascii="仿宋_GB2312" w:hAnsi="仿宋_GB2312" w:eastAsia="仿宋_GB2312"/>
          <w:sz w:val="32"/>
        </w:rPr>
        <w:t>请各院（系）</w:t>
      </w:r>
      <w:r>
        <w:rPr>
          <w:rFonts w:hint="eastAsia" w:ascii="仿宋_GB2312" w:hAnsi="仿宋_GB2312" w:eastAsia="仿宋_GB2312"/>
          <w:sz w:val="32"/>
        </w:rPr>
        <w:t>提醒毕业生</w:t>
      </w:r>
      <w:r>
        <w:rPr>
          <w:rFonts w:ascii="仿宋_GB2312" w:hAnsi="仿宋_GB2312" w:eastAsia="仿宋_GB2312"/>
          <w:sz w:val="32"/>
        </w:rPr>
        <w:t>持续关注毕业生档案寄递、退宿办理、学费清缴、校园卡结算、党团组织关系转接、助学贷款毕业确认等离校事项，及时向毕业生传达学校相关通知和办理要求，督促学生按时准备材料、完成手续。要重点关注不能按时取得毕业证、学位证学生以及延长学习年限学生的管理衔接，避免出现管理空白期。</w:t>
      </w:r>
    </w:p>
    <w:p w14:paraId="69BAFFCB">
      <w:pPr>
        <w:spacing w:line="540" w:lineRule="exact"/>
        <w:ind w:firstLine="640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楷体_GB2312" w:hAnsi="楷体_GB2312" w:eastAsia="楷体_GB2312"/>
          <w:b/>
          <w:sz w:val="32"/>
          <w:lang w:val="en-US" w:eastAsia="zh-CN"/>
        </w:rPr>
        <w:t>3.组织动员毕业生观看毕业季演出。</w:t>
      </w:r>
      <w:r>
        <w:rPr>
          <w:rFonts w:hint="eastAsia" w:ascii="仿宋_GB2312" w:hAnsi="仿宋_GB2312" w:eastAsia="仿宋_GB2312"/>
          <w:sz w:val="32"/>
          <w:lang w:val="en-US" w:eastAsia="zh-CN"/>
        </w:rPr>
        <w:t>本周艺术教育中心、校团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lang w:val="en-US" w:eastAsia="zh-CN"/>
        </w:rPr>
        <w:t>委将相继举办“峥嵘九十载 长歌赴新程”《长征组歌》及“青春回响・奔赴山海”毕业歌会等毕业季专场演出，请</w:t>
      </w:r>
      <w:r>
        <w:rPr>
          <w:rFonts w:ascii="仿宋_GB2312" w:hAnsi="仿宋_GB2312" w:eastAsia="仿宋_GB2312"/>
          <w:sz w:val="32"/>
        </w:rPr>
        <w:t>各院（系）</w:t>
      </w:r>
      <w:r>
        <w:rPr>
          <w:rFonts w:hint="eastAsia" w:ascii="仿宋_GB2312" w:hAnsi="仿宋_GB2312" w:eastAsia="仿宋_GB2312"/>
          <w:sz w:val="32"/>
          <w:lang w:val="en-US" w:eastAsia="zh-CN"/>
        </w:rPr>
        <w:t>组织毕业生积极参加，进一步厚植毕业生爱党爱国爱校情怀，营造温馨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愉悦</w:t>
      </w:r>
      <w:r>
        <w:rPr>
          <w:rFonts w:hint="eastAsia" w:ascii="仿宋_GB2312" w:hAnsi="仿宋_GB2312" w:eastAsia="仿宋_GB2312"/>
          <w:sz w:val="32"/>
          <w:lang w:val="en-US" w:eastAsia="zh-CN"/>
        </w:rPr>
        <w:t>的离校氛围。</w:t>
      </w:r>
    </w:p>
    <w:p w14:paraId="27B61835">
      <w:pPr>
        <w:spacing w:line="540" w:lineRule="exact"/>
        <w:ind w:firstLine="640"/>
      </w:pPr>
      <w:r>
        <w:rPr>
          <w:rFonts w:hint="eastAsia" w:ascii="黑体" w:hAnsi="黑体" w:eastAsia="黑体"/>
          <w:sz w:val="32"/>
          <w:lang w:val="en-US" w:eastAsia="zh-CN"/>
        </w:rPr>
        <w:t>二</w:t>
      </w:r>
      <w:r>
        <w:rPr>
          <w:rFonts w:ascii="黑体" w:hAnsi="黑体" w:eastAsia="黑体"/>
          <w:sz w:val="32"/>
        </w:rPr>
        <w:t>、持续加强近期学风考风建设</w:t>
      </w:r>
    </w:p>
    <w:p w14:paraId="0FCB6F3D">
      <w:pPr>
        <w:spacing w:line="540" w:lineRule="exact"/>
        <w:ind w:firstLine="640"/>
        <w:rPr>
          <w:rFonts w:hint="eastAsia" w:ascii="楷体_GB2312" w:hAnsi="楷体_GB2312" w:eastAsia="楷体_GB2312"/>
          <w:b/>
          <w:sz w:val="32"/>
        </w:rPr>
      </w:pPr>
      <w:r>
        <w:rPr>
          <w:rFonts w:ascii="楷体_GB2312" w:hAnsi="楷体_GB2312" w:eastAsia="楷体_GB2312"/>
          <w:b/>
          <w:sz w:val="32"/>
        </w:rPr>
        <w:t>1.扎实开展学业帮扶。</w:t>
      </w:r>
      <w:r>
        <w:rPr>
          <w:rFonts w:ascii="仿宋_GB2312" w:hAnsi="仿宋_GB2312" w:eastAsia="仿宋_GB2312"/>
          <w:sz w:val="32"/>
        </w:rPr>
        <w:t>请各院（系）针对学生期末考试课程，持续依托“我在长大”中“朋辈学业帮扶”模块发布帮扶安排，广泛动员学生查询并参加相关帮扶。要聚焦重点难点课程和学业困难学生，因地制宜开展一对一（多）辅导、重点知识串讲、习题答疑等帮扶活动，协同班主任、思政班主任、学业导师等育人力量做好跟踪督促和关心帮扶，切实提升期末备考实效。</w:t>
      </w:r>
    </w:p>
    <w:p w14:paraId="6E4C064D">
      <w:pPr>
        <w:spacing w:line="540" w:lineRule="exact"/>
        <w:ind w:firstLine="640"/>
        <w:rPr>
          <w:rFonts w:ascii="仿宋_GB2312" w:hAnsi="仿宋_GB2312" w:eastAsia="仿宋_GB2312"/>
          <w:sz w:val="32"/>
        </w:rPr>
      </w:pPr>
      <w:r>
        <w:rPr>
          <w:rFonts w:hint="eastAsia" w:ascii="楷体_GB2312" w:hAnsi="楷体_GB2312" w:eastAsia="楷体_GB2312"/>
          <w:b/>
          <w:sz w:val="32"/>
          <w:lang w:val="en-US" w:eastAsia="zh-CN"/>
        </w:rPr>
        <w:t>2</w:t>
      </w:r>
      <w:r>
        <w:rPr>
          <w:rFonts w:ascii="楷体_GB2312" w:hAnsi="楷体_GB2312" w:eastAsia="楷体_GB2312"/>
          <w:b/>
          <w:sz w:val="32"/>
        </w:rPr>
        <w:t>.</w:t>
      </w:r>
      <w:r>
        <w:rPr>
          <w:rFonts w:hint="eastAsia" w:ascii="楷体_GB2312" w:hAnsi="楷体_GB2312" w:eastAsia="楷体_GB2312"/>
          <w:b/>
          <w:sz w:val="32"/>
          <w:lang w:val="en-US" w:eastAsia="zh-CN"/>
        </w:rPr>
        <w:t>加强靠前提醒和缺考摸排</w:t>
      </w:r>
      <w:r>
        <w:rPr>
          <w:rFonts w:ascii="楷体_GB2312" w:hAnsi="楷体_GB2312" w:eastAsia="楷体_GB2312"/>
          <w:b/>
          <w:sz w:val="32"/>
        </w:rPr>
        <w:t>。</w:t>
      </w:r>
      <w:r>
        <w:rPr>
          <w:rFonts w:ascii="仿宋_GB2312" w:hAnsi="仿宋_GB2312" w:eastAsia="仿宋_GB2312"/>
          <w:sz w:val="32"/>
        </w:rPr>
        <w:t>近期期末考试陆续开展，请各院（系）提醒学生提前</w:t>
      </w:r>
      <w:r>
        <w:rPr>
          <w:rFonts w:hint="eastAsia" w:ascii="仿宋_GB2312" w:hAnsi="仿宋_GB2312" w:eastAsia="仿宋_GB2312"/>
          <w:sz w:val="32"/>
          <w:lang w:val="en-US" w:eastAsia="zh-CN"/>
        </w:rPr>
        <w:t>了解</w:t>
      </w:r>
      <w:r>
        <w:rPr>
          <w:rFonts w:ascii="仿宋_GB2312" w:hAnsi="仿宋_GB2312" w:eastAsia="仿宋_GB2312"/>
          <w:sz w:val="32"/>
        </w:rPr>
        <w:t>考试安排，携带规定证件和考试用品，严禁携带违规物品进入考场；</w:t>
      </w:r>
      <w:r>
        <w:rPr>
          <w:rFonts w:hint="eastAsia" w:ascii="仿宋_GB2312" w:hAnsi="仿宋_GB2312" w:eastAsia="仿宋_GB2312"/>
          <w:sz w:val="32"/>
          <w:lang w:val="en-US" w:eastAsia="zh-CN"/>
        </w:rPr>
        <w:t>并</w:t>
      </w:r>
      <w:r>
        <w:rPr>
          <w:rFonts w:ascii="仿宋_GB2312" w:hAnsi="仿宋_GB2312" w:eastAsia="仿宋_GB2312"/>
          <w:sz w:val="32"/>
        </w:rPr>
        <w:t>会同任课教师、监考教师及时</w:t>
      </w:r>
      <w:r>
        <w:rPr>
          <w:rFonts w:ascii="仿宋_GB2312" w:hAnsi="仿宋_GB2312" w:eastAsia="仿宋_GB2312"/>
          <w:b/>
          <w:bCs/>
          <w:sz w:val="32"/>
        </w:rPr>
        <w:t>了解学生考试出勤情况</w:t>
      </w:r>
      <w:r>
        <w:rPr>
          <w:rFonts w:ascii="仿宋_GB2312" w:hAnsi="仿宋_GB2312" w:eastAsia="仿宋_GB2312"/>
          <w:sz w:val="32"/>
        </w:rPr>
        <w:t>，掌握缺考学生原因及去向，对考试焦虑、复习压力较大的学生及时开展谈心谈话和减压疏导。</w:t>
      </w:r>
    </w:p>
    <w:p w14:paraId="47E092FC">
      <w:pPr>
        <w:spacing w:line="540" w:lineRule="exact"/>
        <w:ind w:firstLine="640"/>
        <w:rPr>
          <w:rFonts w:hint="eastAsia" w:ascii="楷体_GB2312" w:hAnsi="楷体_GB2312" w:eastAsia="楷体_GB2312"/>
          <w:b/>
          <w:sz w:val="32"/>
        </w:rPr>
      </w:pPr>
      <w:r>
        <w:rPr>
          <w:rFonts w:hint="eastAsia" w:ascii="楷体_GB2312" w:hAnsi="楷体_GB2312" w:eastAsia="楷体_GB2312"/>
          <w:b/>
          <w:sz w:val="32"/>
          <w:lang w:val="en-US" w:eastAsia="zh-CN"/>
        </w:rPr>
        <w:t>3</w:t>
      </w:r>
      <w:r>
        <w:rPr>
          <w:rFonts w:ascii="楷体_GB2312" w:hAnsi="楷体_GB2312" w:eastAsia="楷体_GB2312"/>
          <w:b/>
          <w:sz w:val="32"/>
        </w:rPr>
        <w:t>.深入开展</w:t>
      </w:r>
      <w:r>
        <w:rPr>
          <w:rFonts w:hint="eastAsia" w:ascii="楷体_GB2312" w:hAnsi="楷体_GB2312" w:eastAsia="楷体_GB2312"/>
          <w:b/>
          <w:sz w:val="32"/>
          <w:lang w:val="en-US" w:eastAsia="zh-CN"/>
        </w:rPr>
        <w:t>诚信考试</w:t>
      </w:r>
      <w:r>
        <w:rPr>
          <w:rFonts w:ascii="楷体_GB2312" w:hAnsi="楷体_GB2312" w:eastAsia="楷体_GB2312"/>
          <w:b/>
          <w:sz w:val="32"/>
        </w:rPr>
        <w:t>教育。</w:t>
      </w:r>
      <w:r>
        <w:rPr>
          <w:rFonts w:ascii="仿宋_GB2312" w:hAnsi="仿宋_GB2312" w:eastAsia="仿宋_GB2312"/>
          <w:sz w:val="32"/>
        </w:rPr>
        <w:t>请各院（系）把考风考纪教育作为本周晚点名/周见面重点内容</w:t>
      </w:r>
      <w:r>
        <w:rPr>
          <w:rFonts w:hint="eastAsia" w:ascii="仿宋_GB2312" w:hAnsi="仿宋_GB2312" w:eastAsia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lang w:val="en-US" w:eastAsia="zh-CN"/>
        </w:rPr>
        <w:t>组织学生签订《诚信考试承诺书》，并</w:t>
      </w:r>
      <w:r>
        <w:rPr>
          <w:rFonts w:ascii="仿宋_GB2312" w:hAnsi="仿宋_GB2312" w:eastAsia="仿宋_GB2312"/>
          <w:sz w:val="32"/>
        </w:rPr>
        <w:t>结合《学生手册》有关规定、学生违规违纪典型案例，组织学生学习考试纪律和违纪处分规定，教育引导学生学纪、知纪、明纪、守纪，自觉维护诚信、文明、公平、公正的考试环境。</w:t>
      </w:r>
    </w:p>
    <w:p w14:paraId="64336CA8">
      <w:pPr>
        <w:spacing w:line="540" w:lineRule="exact"/>
        <w:ind w:firstLine="640"/>
      </w:pPr>
      <w:r>
        <w:rPr>
          <w:rFonts w:ascii="黑体" w:hAnsi="黑体" w:eastAsia="黑体"/>
          <w:sz w:val="32"/>
        </w:rPr>
        <w:t>三、切实守牢学生安全稳定底线</w:t>
      </w:r>
    </w:p>
    <w:p w14:paraId="23DC55C1">
      <w:pPr>
        <w:spacing w:line="540" w:lineRule="exact"/>
        <w:ind w:firstLine="640"/>
        <w:rPr>
          <w:rFonts w:hint="eastAsia" w:ascii="楷体_GB2312" w:hAnsi="楷体_GB2312" w:eastAsia="楷体_GB2312"/>
          <w:b/>
          <w:sz w:val="32"/>
        </w:rPr>
      </w:pPr>
      <w:r>
        <w:rPr>
          <w:rFonts w:ascii="楷体_GB2312" w:hAnsi="楷体_GB2312" w:eastAsia="楷体_GB2312"/>
          <w:b/>
          <w:sz w:val="32"/>
        </w:rPr>
        <w:t>1.做好端午节收假闭环管理。</w:t>
      </w:r>
      <w:r>
        <w:rPr>
          <w:rFonts w:ascii="仿宋_GB2312" w:hAnsi="仿宋_GB2312" w:eastAsia="仿宋_GB2312"/>
          <w:sz w:val="32"/>
        </w:rPr>
        <w:t>请各院（系）按照节假日学生教育管理相关要求，持续做好端午节假期收假返校闭环管理，全面掌握学生返校情况，及时核实未按时返校学生原因、位置和后续安排，做到底数清、情况明、联系畅。要严格落实请销假制度和信息报送要求，对因病、因事暂缓返校学生加强跟踪联系和关心帮扶，发现异常情况及时报告、妥善处置，确保收假后学生教育管理秩序平稳有序。</w:t>
      </w:r>
    </w:p>
    <w:p w14:paraId="67D4ED69">
      <w:pPr>
        <w:spacing w:line="540" w:lineRule="exact"/>
        <w:ind w:firstLine="640"/>
        <w:rPr>
          <w:rFonts w:hint="eastAsia" w:ascii="楷体_GB2312" w:hAnsi="楷体_GB2312" w:eastAsia="楷体_GB2312"/>
          <w:b/>
          <w:sz w:val="32"/>
        </w:rPr>
      </w:pPr>
      <w:r>
        <w:rPr>
          <w:rFonts w:hint="eastAsia" w:ascii="楷体_GB2312" w:hAnsi="楷体_GB2312" w:eastAsia="楷体_GB2312"/>
          <w:b/>
          <w:sz w:val="32"/>
        </w:rPr>
        <w:t>2</w:t>
      </w:r>
      <w:r>
        <w:rPr>
          <w:rFonts w:ascii="楷体_GB2312" w:hAnsi="楷体_GB2312" w:eastAsia="楷体_GB2312"/>
          <w:b/>
          <w:sz w:val="32"/>
        </w:rPr>
        <w:t>.扎实开展反诈和交通安全教育。</w:t>
      </w:r>
      <w:r>
        <w:rPr>
          <w:rFonts w:ascii="仿宋_GB2312" w:hAnsi="仿宋_GB2312" w:eastAsia="仿宋_GB2312"/>
          <w:sz w:val="32"/>
        </w:rPr>
        <w:t>请各院（系）通过晚点名、周见面、主题班会、案例警示、宿舍走访等形式开展反诈防骗和交通安全教育，结合</w:t>
      </w:r>
      <w:r>
        <w:rPr>
          <w:rFonts w:ascii="仿宋_GB2312" w:hAnsi="仿宋_GB2312" w:eastAsia="仿宋_GB2312"/>
          <w:b/>
          <w:bCs/>
          <w:sz w:val="32"/>
        </w:rPr>
        <w:t>刷单返利、虚假购物、冒充客服、求职陷阱等高发诈骗案例</w:t>
      </w:r>
      <w:r>
        <w:rPr>
          <w:rFonts w:ascii="仿宋_GB2312" w:hAnsi="仿宋_GB2312" w:eastAsia="仿宋_GB2312"/>
          <w:sz w:val="32"/>
        </w:rPr>
        <w:t>开展警示提醒，教育学生不轻信陌生链接、不泄露个人信息、不随意转账汇款</w:t>
      </w:r>
      <w:r>
        <w:rPr>
          <w:rFonts w:hint="eastAsia" w:ascii="仿宋_GB2312" w:hAnsi="仿宋_GB2312" w:eastAsia="仿宋_GB2312"/>
          <w:sz w:val="32"/>
        </w:rPr>
        <w:t>；</w:t>
      </w:r>
      <w:r>
        <w:rPr>
          <w:rFonts w:ascii="仿宋_GB2312" w:hAnsi="仿宋_GB2312" w:eastAsia="仿宋_GB2312"/>
          <w:sz w:val="32"/>
        </w:rPr>
        <w:t>要提醒学生</w:t>
      </w:r>
      <w:r>
        <w:rPr>
          <w:rFonts w:hint="eastAsia" w:ascii="仿宋_GB2312" w:hAnsi="仿宋_GB2312" w:eastAsia="仿宋_GB2312"/>
          <w:sz w:val="32"/>
        </w:rPr>
        <w:t>在端午假期</w:t>
      </w:r>
      <w:r>
        <w:rPr>
          <w:rFonts w:ascii="仿宋_GB2312" w:hAnsi="仿宋_GB2312" w:eastAsia="仿宋_GB2312"/>
          <w:sz w:val="32"/>
        </w:rPr>
        <w:t>、毕业离校和参加毕业典礼期间注意交通安全，遵守校园交通和车辆停放管理规定，切实维护期末考试和毕业离校期间校园安全稳定。</w:t>
      </w:r>
    </w:p>
    <w:p w14:paraId="3FC2A0BE">
      <w:pPr>
        <w:spacing w:line="540" w:lineRule="exact"/>
        <w:ind w:firstLine="640"/>
        <w:rPr>
          <w:rFonts w:hint="eastAsia" w:ascii="楷体_GB2312" w:hAnsi="楷体_GB2312" w:eastAsia="楷体_GB2312"/>
          <w:b/>
          <w:sz w:val="32"/>
        </w:rPr>
      </w:pPr>
      <w:r>
        <w:rPr>
          <w:rFonts w:hint="eastAsia" w:ascii="楷体_GB2312" w:hAnsi="楷体_GB2312" w:eastAsia="楷体_GB2312"/>
          <w:b/>
          <w:sz w:val="32"/>
        </w:rPr>
        <w:t>3</w:t>
      </w:r>
      <w:r>
        <w:rPr>
          <w:rFonts w:ascii="楷体_GB2312" w:hAnsi="楷体_GB2312" w:eastAsia="楷体_GB2312"/>
          <w:b/>
          <w:sz w:val="32"/>
        </w:rPr>
        <w:t>.做好北校区喷洒农药安全提醒。</w:t>
      </w:r>
      <w:r>
        <w:rPr>
          <w:rFonts w:ascii="仿宋_GB2312" w:hAnsi="仿宋_GB2312" w:eastAsia="仿宋_GB2312"/>
          <w:sz w:val="32"/>
        </w:rPr>
        <w:t>近期北校区将开展</w:t>
      </w:r>
      <w:r>
        <w:rPr>
          <w:rFonts w:hint="eastAsia" w:ascii="仿宋_GB2312" w:hAnsi="仿宋_GB2312" w:eastAsia="仿宋_GB2312"/>
          <w:sz w:val="32"/>
        </w:rPr>
        <w:t>树木病虫害防治</w:t>
      </w:r>
      <w:r>
        <w:rPr>
          <w:rFonts w:ascii="仿宋_GB2312" w:hAnsi="仿宋_GB2312" w:eastAsia="仿宋_GB2312"/>
          <w:sz w:val="32"/>
        </w:rPr>
        <w:t>和农药喷洒工作，请相关院（系）及时向学生做好安全提醒，教育学生关注现场提示和学校后续通知，喷洒作业期间尽量避开相关绿化区域，不在草坪、绿篱、树木周边长时间停留、休憩或取放物品，不触摸、采摘喷洒区域植物，不在喷洒区域晾晒衣物、食品等物品。如出现身体不适，要及时就医并向辅导员报告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93A2F5-0099-4323-885F-22C9E6701B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378E43A-1119-424B-A909-B91523AA4420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DF1A936D-568C-417F-889B-4BAD876CA3E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2AE78BC-1745-4249-90CE-E65E5E7C7CE9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7911"/>
    </w:sdtPr>
    <w:sdtEndPr>
      <w:rPr>
        <w:rFonts w:hint="eastAsia" w:ascii="仿宋_GB2312" w:eastAsia="仿宋_GB2312"/>
        <w:sz w:val="28"/>
        <w:szCs w:val="28"/>
      </w:rPr>
    </w:sdtEndPr>
    <w:sdtContent>
      <w:p w14:paraId="0B1C84F8">
        <w:pPr>
          <w:pStyle w:val="6"/>
          <w:jc w:val="center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hint="eastAsia"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6025DE2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MmM1NWNmOTAzNTM1OTkwZWJhMmQ3ZmY3MDliYTAifQ=="/>
  </w:docVars>
  <w:rsids>
    <w:rsidRoot w:val="39204F70"/>
    <w:rsid w:val="000551E1"/>
    <w:rsid w:val="000E6126"/>
    <w:rsid w:val="00124E23"/>
    <w:rsid w:val="001274B4"/>
    <w:rsid w:val="00137933"/>
    <w:rsid w:val="00152A1A"/>
    <w:rsid w:val="0016033B"/>
    <w:rsid w:val="001732D3"/>
    <w:rsid w:val="00185583"/>
    <w:rsid w:val="001F6CEC"/>
    <w:rsid w:val="00230B7C"/>
    <w:rsid w:val="00237117"/>
    <w:rsid w:val="00256E2E"/>
    <w:rsid w:val="0027273D"/>
    <w:rsid w:val="00272ED7"/>
    <w:rsid w:val="0027531A"/>
    <w:rsid w:val="002775E4"/>
    <w:rsid w:val="002937E5"/>
    <w:rsid w:val="002A5D56"/>
    <w:rsid w:val="002C5C61"/>
    <w:rsid w:val="002F48E1"/>
    <w:rsid w:val="00301EAE"/>
    <w:rsid w:val="00334EDF"/>
    <w:rsid w:val="0036112B"/>
    <w:rsid w:val="0036571F"/>
    <w:rsid w:val="00370ECB"/>
    <w:rsid w:val="0039551D"/>
    <w:rsid w:val="003D33D8"/>
    <w:rsid w:val="003F08D6"/>
    <w:rsid w:val="003F5F9D"/>
    <w:rsid w:val="00431450"/>
    <w:rsid w:val="00431DB2"/>
    <w:rsid w:val="00447425"/>
    <w:rsid w:val="004725AE"/>
    <w:rsid w:val="004B32D7"/>
    <w:rsid w:val="004C18A0"/>
    <w:rsid w:val="004C2739"/>
    <w:rsid w:val="004C35F9"/>
    <w:rsid w:val="004C395E"/>
    <w:rsid w:val="004C7DD8"/>
    <w:rsid w:val="004D25D5"/>
    <w:rsid w:val="004F093E"/>
    <w:rsid w:val="00530049"/>
    <w:rsid w:val="005551B8"/>
    <w:rsid w:val="00563226"/>
    <w:rsid w:val="00577F6B"/>
    <w:rsid w:val="00595153"/>
    <w:rsid w:val="005B49AB"/>
    <w:rsid w:val="005B5285"/>
    <w:rsid w:val="005C5A98"/>
    <w:rsid w:val="005D14E7"/>
    <w:rsid w:val="005D7064"/>
    <w:rsid w:val="005E302D"/>
    <w:rsid w:val="006149DD"/>
    <w:rsid w:val="006172E0"/>
    <w:rsid w:val="00645507"/>
    <w:rsid w:val="00657559"/>
    <w:rsid w:val="006779A6"/>
    <w:rsid w:val="00687CA1"/>
    <w:rsid w:val="006902DA"/>
    <w:rsid w:val="006977E1"/>
    <w:rsid w:val="006B1461"/>
    <w:rsid w:val="006E787B"/>
    <w:rsid w:val="0070259C"/>
    <w:rsid w:val="0072289F"/>
    <w:rsid w:val="007928EC"/>
    <w:rsid w:val="007B774A"/>
    <w:rsid w:val="007D55B2"/>
    <w:rsid w:val="007F4AB2"/>
    <w:rsid w:val="008053B6"/>
    <w:rsid w:val="0080799F"/>
    <w:rsid w:val="008301CD"/>
    <w:rsid w:val="008341FC"/>
    <w:rsid w:val="00837D35"/>
    <w:rsid w:val="00856482"/>
    <w:rsid w:val="00884234"/>
    <w:rsid w:val="008A2B85"/>
    <w:rsid w:val="008A3C5A"/>
    <w:rsid w:val="008B66E8"/>
    <w:rsid w:val="008C2908"/>
    <w:rsid w:val="008F06F3"/>
    <w:rsid w:val="008F0800"/>
    <w:rsid w:val="008F32C6"/>
    <w:rsid w:val="00904F75"/>
    <w:rsid w:val="00905A9F"/>
    <w:rsid w:val="009119F1"/>
    <w:rsid w:val="0091594A"/>
    <w:rsid w:val="00916829"/>
    <w:rsid w:val="00931CF2"/>
    <w:rsid w:val="00935C94"/>
    <w:rsid w:val="00953095"/>
    <w:rsid w:val="009A7455"/>
    <w:rsid w:val="009B709E"/>
    <w:rsid w:val="00A13DDF"/>
    <w:rsid w:val="00A3167B"/>
    <w:rsid w:val="00A76FF0"/>
    <w:rsid w:val="00A83F40"/>
    <w:rsid w:val="00A86D06"/>
    <w:rsid w:val="00AA78B6"/>
    <w:rsid w:val="00AC6E83"/>
    <w:rsid w:val="00B1496B"/>
    <w:rsid w:val="00B42A6A"/>
    <w:rsid w:val="00B55EDA"/>
    <w:rsid w:val="00B64D12"/>
    <w:rsid w:val="00B8309B"/>
    <w:rsid w:val="00B83D37"/>
    <w:rsid w:val="00BA48F9"/>
    <w:rsid w:val="00BB23D6"/>
    <w:rsid w:val="00BF2CB1"/>
    <w:rsid w:val="00C374A9"/>
    <w:rsid w:val="00C52D3B"/>
    <w:rsid w:val="00C90664"/>
    <w:rsid w:val="00C92994"/>
    <w:rsid w:val="00C94727"/>
    <w:rsid w:val="00CA7846"/>
    <w:rsid w:val="00CC5880"/>
    <w:rsid w:val="00CD7F42"/>
    <w:rsid w:val="00CE1D89"/>
    <w:rsid w:val="00CF1033"/>
    <w:rsid w:val="00CF155D"/>
    <w:rsid w:val="00D020C1"/>
    <w:rsid w:val="00D113D9"/>
    <w:rsid w:val="00D16BCA"/>
    <w:rsid w:val="00D1708A"/>
    <w:rsid w:val="00D45617"/>
    <w:rsid w:val="00D46944"/>
    <w:rsid w:val="00D60648"/>
    <w:rsid w:val="00D62E72"/>
    <w:rsid w:val="00D63EF9"/>
    <w:rsid w:val="00D664E7"/>
    <w:rsid w:val="00D81A59"/>
    <w:rsid w:val="00D83D2E"/>
    <w:rsid w:val="00DA57F3"/>
    <w:rsid w:val="00DA5A1C"/>
    <w:rsid w:val="00DB200D"/>
    <w:rsid w:val="00DB4592"/>
    <w:rsid w:val="00DB5ED0"/>
    <w:rsid w:val="00DC3AEC"/>
    <w:rsid w:val="00DC7D63"/>
    <w:rsid w:val="00DE4EE3"/>
    <w:rsid w:val="00DF1881"/>
    <w:rsid w:val="00E0115A"/>
    <w:rsid w:val="00E21517"/>
    <w:rsid w:val="00E22859"/>
    <w:rsid w:val="00E32F33"/>
    <w:rsid w:val="00E33F96"/>
    <w:rsid w:val="00E53348"/>
    <w:rsid w:val="00E57732"/>
    <w:rsid w:val="00E63532"/>
    <w:rsid w:val="00E73B56"/>
    <w:rsid w:val="00E845F9"/>
    <w:rsid w:val="00EB3182"/>
    <w:rsid w:val="00EC3D5D"/>
    <w:rsid w:val="00EC71A6"/>
    <w:rsid w:val="00EE5DF8"/>
    <w:rsid w:val="00EE76A8"/>
    <w:rsid w:val="00EF3D51"/>
    <w:rsid w:val="00EF4D05"/>
    <w:rsid w:val="00F04714"/>
    <w:rsid w:val="00F23EAC"/>
    <w:rsid w:val="00F51B79"/>
    <w:rsid w:val="00F76D5D"/>
    <w:rsid w:val="00F76FFD"/>
    <w:rsid w:val="00F77718"/>
    <w:rsid w:val="00F8448D"/>
    <w:rsid w:val="00FA5BBB"/>
    <w:rsid w:val="00FC2090"/>
    <w:rsid w:val="00FD3E90"/>
    <w:rsid w:val="00FD5C83"/>
    <w:rsid w:val="00FD6EE0"/>
    <w:rsid w:val="00FE27CE"/>
    <w:rsid w:val="00FE4DE8"/>
    <w:rsid w:val="02C62933"/>
    <w:rsid w:val="04344B3A"/>
    <w:rsid w:val="047D34C5"/>
    <w:rsid w:val="048C64CF"/>
    <w:rsid w:val="053255EE"/>
    <w:rsid w:val="053B15A4"/>
    <w:rsid w:val="06C15330"/>
    <w:rsid w:val="093C056A"/>
    <w:rsid w:val="0C187857"/>
    <w:rsid w:val="0C281F69"/>
    <w:rsid w:val="0DB118F1"/>
    <w:rsid w:val="0DB52699"/>
    <w:rsid w:val="0E4C07DD"/>
    <w:rsid w:val="0F001260"/>
    <w:rsid w:val="115B34CD"/>
    <w:rsid w:val="116F5848"/>
    <w:rsid w:val="129E4E83"/>
    <w:rsid w:val="12A53958"/>
    <w:rsid w:val="13586EDF"/>
    <w:rsid w:val="13961C9F"/>
    <w:rsid w:val="13A8605E"/>
    <w:rsid w:val="146643A8"/>
    <w:rsid w:val="168E2318"/>
    <w:rsid w:val="17214D9B"/>
    <w:rsid w:val="193E4C6B"/>
    <w:rsid w:val="1ACC2137"/>
    <w:rsid w:val="1BF95354"/>
    <w:rsid w:val="1C215235"/>
    <w:rsid w:val="1DCD124F"/>
    <w:rsid w:val="1EF77CD3"/>
    <w:rsid w:val="21A57B88"/>
    <w:rsid w:val="21D206C3"/>
    <w:rsid w:val="23A85C8B"/>
    <w:rsid w:val="240D1D18"/>
    <w:rsid w:val="241819C4"/>
    <w:rsid w:val="268139B0"/>
    <w:rsid w:val="272573ED"/>
    <w:rsid w:val="287E7DCA"/>
    <w:rsid w:val="29573D11"/>
    <w:rsid w:val="29C10586"/>
    <w:rsid w:val="2A6F15C1"/>
    <w:rsid w:val="2BFA0DD4"/>
    <w:rsid w:val="2C022C9C"/>
    <w:rsid w:val="2C4A1A38"/>
    <w:rsid w:val="2CD6382E"/>
    <w:rsid w:val="2CE11961"/>
    <w:rsid w:val="2D485B6F"/>
    <w:rsid w:val="2F6CB0C4"/>
    <w:rsid w:val="30236A66"/>
    <w:rsid w:val="343108FA"/>
    <w:rsid w:val="34A21895"/>
    <w:rsid w:val="34FA3BF3"/>
    <w:rsid w:val="358E3DA9"/>
    <w:rsid w:val="36993675"/>
    <w:rsid w:val="36D94F00"/>
    <w:rsid w:val="375C44DB"/>
    <w:rsid w:val="37E7D935"/>
    <w:rsid w:val="388B7035"/>
    <w:rsid w:val="39204F70"/>
    <w:rsid w:val="3AB23981"/>
    <w:rsid w:val="3BE72372"/>
    <w:rsid w:val="3CDD7C31"/>
    <w:rsid w:val="3ECB3FA2"/>
    <w:rsid w:val="40F673D8"/>
    <w:rsid w:val="41143B62"/>
    <w:rsid w:val="414621AE"/>
    <w:rsid w:val="42215775"/>
    <w:rsid w:val="43BA01D5"/>
    <w:rsid w:val="446D7285"/>
    <w:rsid w:val="485D29FA"/>
    <w:rsid w:val="4D32409C"/>
    <w:rsid w:val="4D365E24"/>
    <w:rsid w:val="4E1F24C4"/>
    <w:rsid w:val="4EAC18BE"/>
    <w:rsid w:val="50917A39"/>
    <w:rsid w:val="50C60BC7"/>
    <w:rsid w:val="50DF6013"/>
    <w:rsid w:val="51364649"/>
    <w:rsid w:val="51D23CE3"/>
    <w:rsid w:val="53B10062"/>
    <w:rsid w:val="53E26786"/>
    <w:rsid w:val="54990CC0"/>
    <w:rsid w:val="55745926"/>
    <w:rsid w:val="57C045E6"/>
    <w:rsid w:val="57DC055B"/>
    <w:rsid w:val="57FA689A"/>
    <w:rsid w:val="5AC142E8"/>
    <w:rsid w:val="5CF039A9"/>
    <w:rsid w:val="5DAF7162"/>
    <w:rsid w:val="5DF25FDF"/>
    <w:rsid w:val="5DF568A4"/>
    <w:rsid w:val="5E3FD8EF"/>
    <w:rsid w:val="5EBF7FD2"/>
    <w:rsid w:val="5FBA303E"/>
    <w:rsid w:val="5FFF6C59"/>
    <w:rsid w:val="6221305D"/>
    <w:rsid w:val="624D4ECA"/>
    <w:rsid w:val="627806C9"/>
    <w:rsid w:val="631D2002"/>
    <w:rsid w:val="65276348"/>
    <w:rsid w:val="689F7CAB"/>
    <w:rsid w:val="691F2110"/>
    <w:rsid w:val="6A46253C"/>
    <w:rsid w:val="6B9A7CAD"/>
    <w:rsid w:val="6BC2520D"/>
    <w:rsid w:val="6BFEA799"/>
    <w:rsid w:val="6C40592C"/>
    <w:rsid w:val="6D6B6806"/>
    <w:rsid w:val="6F024670"/>
    <w:rsid w:val="6FFF2DAF"/>
    <w:rsid w:val="702A0B29"/>
    <w:rsid w:val="711213F8"/>
    <w:rsid w:val="71534DA5"/>
    <w:rsid w:val="71A249BF"/>
    <w:rsid w:val="720F2993"/>
    <w:rsid w:val="739A0833"/>
    <w:rsid w:val="747FBC20"/>
    <w:rsid w:val="749C4CB5"/>
    <w:rsid w:val="749F7F31"/>
    <w:rsid w:val="75495647"/>
    <w:rsid w:val="755BDE8A"/>
    <w:rsid w:val="75E93780"/>
    <w:rsid w:val="76701E46"/>
    <w:rsid w:val="77D765D6"/>
    <w:rsid w:val="7AAB0E79"/>
    <w:rsid w:val="7B0C1557"/>
    <w:rsid w:val="7B6FAEA2"/>
    <w:rsid w:val="7CDF3192"/>
    <w:rsid w:val="7D03065C"/>
    <w:rsid w:val="7D792160"/>
    <w:rsid w:val="7DFF658E"/>
    <w:rsid w:val="7E8B75AC"/>
    <w:rsid w:val="7F3279BA"/>
    <w:rsid w:val="7F7B1700"/>
    <w:rsid w:val="7FAE6CA3"/>
    <w:rsid w:val="7FCE9F06"/>
    <w:rsid w:val="7FDC9BC2"/>
    <w:rsid w:val="ADF60EA9"/>
    <w:rsid w:val="B7E9053C"/>
    <w:rsid w:val="BED9A792"/>
    <w:rsid w:val="CD3E080A"/>
    <w:rsid w:val="CEF748DC"/>
    <w:rsid w:val="D7F76662"/>
    <w:rsid w:val="DFD2E2C8"/>
    <w:rsid w:val="E3F77932"/>
    <w:rsid w:val="E4B9176C"/>
    <w:rsid w:val="EC9D9E74"/>
    <w:rsid w:val="EFD63CB2"/>
    <w:rsid w:val="F7BBA134"/>
    <w:rsid w:val="F7F70016"/>
    <w:rsid w:val="F7F98A9B"/>
    <w:rsid w:val="F8B74D05"/>
    <w:rsid w:val="FEBE2E98"/>
    <w:rsid w:val="FEFF3E8D"/>
    <w:rsid w:val="FF3BC94F"/>
    <w:rsid w:val="FFF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5"/>
    <w:next w:val="5"/>
    <w:link w:val="21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文字 字符"/>
    <w:basedOn w:val="11"/>
    <w:link w:val="5"/>
    <w:qFormat/>
    <w:uiPriority w:val="0"/>
    <w:rPr>
      <w:rFonts w:ascii="Arial Rounded MT Bold" w:hAnsi="Arial Rounded MT Bold" w:eastAsiaTheme="minorEastAsia" w:cstheme="minorBidi"/>
      <w:kern w:val="2"/>
      <w:sz w:val="21"/>
      <w:szCs w:val="24"/>
    </w:rPr>
  </w:style>
  <w:style w:type="paragraph" w:customStyle="1" w:styleId="18">
    <w:name w:val="WPSOffice手动目录 1"/>
    <w:qFormat/>
    <w:uiPriority w:val="0"/>
    <w:rPr>
      <w:rFonts w:ascii="Arial Rounded MT Bold" w:hAnsi="Arial Rounded MT Bold" w:eastAsiaTheme="minorEastAsia" w:cstheme="minorBidi"/>
      <w:lang w:val="en-US" w:eastAsia="zh-CN" w:bidi="ar-SA"/>
    </w:rPr>
  </w:style>
  <w:style w:type="character" w:customStyle="1" w:styleId="1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脚 字符"/>
    <w:basedOn w:val="11"/>
    <w:link w:val="6"/>
    <w:qFormat/>
    <w:uiPriority w:val="99"/>
    <w:rPr>
      <w:rFonts w:ascii="Arial Rounded MT Bold" w:hAnsi="Arial Rounded MT Bold" w:eastAsiaTheme="minorEastAsia" w:cstheme="minorBidi"/>
      <w:kern w:val="2"/>
      <w:sz w:val="18"/>
      <w:szCs w:val="24"/>
    </w:rPr>
  </w:style>
  <w:style w:type="character" w:customStyle="1" w:styleId="21">
    <w:name w:val="批注主题 字符"/>
    <w:basedOn w:val="17"/>
    <w:link w:val="9"/>
    <w:qFormat/>
    <w:uiPriority w:val="0"/>
    <w:rPr>
      <w:rFonts w:ascii="Arial Rounded MT Bold" w:hAnsi="Arial Rounded MT Bold" w:eastAsiaTheme="minorEastAsia" w:cstheme="minorBidi"/>
      <w:b/>
      <w:bCs/>
      <w:kern w:val="2"/>
      <w:sz w:val="21"/>
      <w:szCs w:val="24"/>
    </w:rPr>
  </w:style>
  <w:style w:type="character" w:customStyle="1" w:styleId="22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标题 3 字符"/>
    <w:basedOn w:val="11"/>
    <w:link w:val="3"/>
    <w:semiHidden/>
    <w:qFormat/>
    <w:uiPriority w:val="0"/>
    <w:rPr>
      <w:rFonts w:ascii="Arial Rounded MT Bold" w:hAnsi="Arial Rounded MT Bold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/APASixthEditionOfficeOnline.xsl"/>
</file>

<file path=customXml/itemProps1.xml><?xml version="1.0" encoding="utf-8"?>
<ds:datastoreItem xmlns:ds="http://schemas.openxmlformats.org/officeDocument/2006/customXml" ds:itemID="{352F4EB5-A47B-0242-8F60-B02CD0356D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1368</Words>
  <Characters>1375</Characters>
  <Lines>9</Lines>
  <Paragraphs>2</Paragraphs>
  <TotalTime>38</TotalTime>
  <ScaleCrop>false</ScaleCrop>
  <LinksUpToDate>false</LinksUpToDate>
  <CharactersWithSpaces>1375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2026-04-10T18:29:00Z</dcterms:created>
  <dc:creator>LY</dc:creator>
  <cp:lastModifiedBy>WIN11</cp:lastModifiedBy>
  <dcterms:modified xsi:type="dcterms:W3CDTF">2026-06-22T03:38:46Z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A5DFBC276ECB495881DE38D769B73A26_13</vt:lpwstr>
  </property>
  <property fmtid="{D5CDD505-2E9C-101B-9397-08002B2CF9AE}" pid="4" name="KSOTemplateDocerSaveRecord">
    <vt:lpwstr>eyJoZGlkIjoiZmU1ZmVhNmQwMzlkMTE4MmI1OWNmMWVhOWRkOTM5ZjgiLCJ1c2VySWQiOiIzNDg1NjIyOTQifQ==</vt:lpwstr>
  </property>
</Properties>
</file>