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3C0E">
      <w:pPr>
        <w:spacing w:line="540" w:lineRule="exact"/>
        <w:ind w:firstLine="640"/>
      </w:pPr>
      <w:r>
        <w:rPr>
          <w:rFonts w:ascii="仿宋_GB2312" w:hAnsi="仿宋_GB2312" w:eastAsia="仿宋_GB2312"/>
          <w:sz w:val="32"/>
        </w:rPr>
        <w:t>附件</w:t>
      </w:r>
    </w:p>
    <w:p w14:paraId="49FDBB8E">
      <w:pPr>
        <w:spacing w:before="156" w:after="156" w:line="560" w:lineRule="exact"/>
        <w:jc w:val="center"/>
      </w:pPr>
      <w:r>
        <w:rPr>
          <w:rFonts w:ascii="小标宋" w:hAnsi="小标宋" w:eastAsia="小标宋"/>
          <w:sz w:val="44"/>
        </w:rPr>
        <w:t>第十六周晚点名/周见面工作提示</w:t>
      </w:r>
    </w:p>
    <w:p w14:paraId="26110197">
      <w:pPr>
        <w:spacing w:line="540" w:lineRule="exact"/>
        <w:ind w:firstLine="640"/>
      </w:pPr>
      <w:r>
        <w:rPr>
          <w:rFonts w:ascii="黑体" w:hAnsi="黑体" w:eastAsia="黑体"/>
          <w:sz w:val="32"/>
        </w:rPr>
        <w:t>一、持续加强近期学风考风建设</w:t>
      </w:r>
    </w:p>
    <w:p w14:paraId="6DE7A58B">
      <w:pPr>
        <w:spacing w:line="540" w:lineRule="exact"/>
        <w:ind w:firstLine="640"/>
        <w:rPr>
          <w:rFonts w:hint="eastAsia" w:ascii="楷体_GB2312" w:hAnsi="楷体_GB2312" w:eastAsia="楷体_GB2312"/>
          <w:b/>
          <w:sz w:val="32"/>
        </w:rPr>
      </w:pPr>
      <w:r>
        <w:rPr>
          <w:rFonts w:hint="eastAsia" w:ascii="楷体_GB2312" w:hAnsi="楷体_GB2312" w:eastAsia="楷体_GB2312"/>
          <w:b/>
          <w:sz w:val="32"/>
          <w:lang w:val="en-US" w:eastAsia="zh-CN"/>
        </w:rPr>
        <w:t>1</w:t>
      </w:r>
      <w:r>
        <w:rPr>
          <w:rFonts w:hint="eastAsia" w:ascii="楷体_GB2312" w:hAnsi="楷体_GB2312" w:eastAsia="楷体_GB2312"/>
          <w:b/>
          <w:sz w:val="32"/>
        </w:rPr>
        <w:t>.扎实开展学业帮扶。</w:t>
      </w:r>
      <w:r>
        <w:rPr>
          <w:rFonts w:hint="eastAsia" w:ascii="仿宋_GB2312" w:hAnsi="楷体_GB2312" w:eastAsia="仿宋_GB2312"/>
          <w:bCs/>
          <w:sz w:val="32"/>
        </w:rPr>
        <w:t>请各院（系）针对学生期末考试课程，精心组织朋辈学业帮扶，周六18:00前依托“我在长大”中“朋辈学业帮扶”模块发布下周朋辈帮扶安排，</w:t>
      </w:r>
      <w:bookmarkStart w:id="0" w:name="_GoBack"/>
      <w:bookmarkEnd w:id="0"/>
      <w:r>
        <w:rPr>
          <w:rFonts w:hint="eastAsia" w:ascii="仿宋_GB2312" w:hAnsi="楷体_GB2312" w:eastAsia="仿宋_GB2312"/>
          <w:bCs/>
          <w:sz w:val="32"/>
        </w:rPr>
        <w:t>广泛宣传动员学生登录“我在长大”查询帮扶安排并参加相关帮扶，并做好学业困难学生的教育引导、跟踪督促和关心帮扶。请各院（系）每周六18:00前将本周朋辈学业帮扶典型工作照片发送至xgbszk@chd.edu.cn，学校将加强工作总结。</w:t>
      </w:r>
    </w:p>
    <w:p w14:paraId="7576D0E0">
      <w:pPr>
        <w:spacing w:line="540" w:lineRule="exact"/>
        <w:ind w:firstLine="643"/>
      </w:pPr>
      <w:r>
        <w:rPr>
          <w:rFonts w:hint="eastAsia" w:ascii="楷体_GB2312" w:hAnsi="楷体_GB2312" w:eastAsia="楷体_GB2312"/>
          <w:b/>
          <w:sz w:val="32"/>
          <w:lang w:val="en-US" w:eastAsia="zh-CN"/>
        </w:rPr>
        <w:t>2</w:t>
      </w:r>
      <w:r>
        <w:rPr>
          <w:rFonts w:ascii="楷体_GB2312" w:hAnsi="楷体_GB2312" w:eastAsia="楷体_GB2312"/>
          <w:b/>
          <w:sz w:val="32"/>
        </w:rPr>
        <w:t>.深入开展考风考纪教育。</w:t>
      </w:r>
      <w:r>
        <w:rPr>
          <w:rFonts w:ascii="仿宋_GB2312" w:hAnsi="仿宋_GB2312" w:eastAsia="仿宋_GB2312"/>
          <w:sz w:val="32"/>
        </w:rPr>
        <w:t>近期期末考试陆续开展，请各院（系）把考风考纪教育作为本周晚点名/周见面重点内容，结合《学生手册》有关规定、学生违规违纪典型案例和诚信考试承诺要求，组织学生学习考试纪律和违纪处分规定，教育引导学生学纪、知纪、明纪、守纪，自觉维护诚信、文明、公平、公正的考试环境。</w:t>
      </w:r>
      <w:r>
        <w:rPr>
          <w:rFonts w:ascii="仿宋_GB2312" w:hAnsi="仿宋_GB2312" w:eastAsia="仿宋_GB2312"/>
          <w:b/>
          <w:bCs/>
          <w:sz w:val="32"/>
        </w:rPr>
        <w:t>要提醒学生提前熟悉考试安排，携带规定证件和考试用品，严禁携带违规物品进入考场；要会同任课教师、监考教师及时了解学生考试出勤情况，掌握缺考学生原因及去向，对考试焦虑、复习压力较大的学生及时开展谈心谈话和减压疏导。</w:t>
      </w:r>
    </w:p>
    <w:p w14:paraId="0228ADA9">
      <w:pPr>
        <w:spacing w:line="540" w:lineRule="exact"/>
        <w:ind w:firstLine="640"/>
        <w:rPr>
          <w:rFonts w:hint="eastAsia" w:ascii="楷体_GB2312" w:hAnsi="楷体_GB2312" w:eastAsia="楷体_GB2312"/>
          <w:b/>
          <w:sz w:val="32"/>
        </w:rPr>
      </w:pPr>
      <w:r>
        <w:rPr>
          <w:rFonts w:ascii="黑体" w:hAnsi="黑体" w:eastAsia="黑体"/>
          <w:sz w:val="32"/>
        </w:rPr>
        <w:t>二、扎实做好毕业季学生教育管理</w:t>
      </w:r>
    </w:p>
    <w:p w14:paraId="6D9ADF7E">
      <w:pPr>
        <w:spacing w:line="540" w:lineRule="exact"/>
        <w:ind w:firstLine="643" w:firstLineChars="200"/>
        <w:rPr>
          <w:rFonts w:hint="eastAsia" w:ascii="楷体_GB2312" w:hAnsi="楷体_GB2312" w:eastAsia="楷体_GB2312"/>
          <w:b/>
          <w:sz w:val="32"/>
          <w:highlight w:val="none"/>
        </w:rPr>
      </w:pPr>
      <w:r>
        <w:rPr>
          <w:rFonts w:hint="eastAsia" w:ascii="楷体_GB2312" w:hAnsi="楷体_GB2312" w:eastAsia="楷体_GB2312"/>
          <w:b/>
          <w:sz w:val="32"/>
        </w:rPr>
        <w:t>1.</w:t>
      </w:r>
      <w:r>
        <w:rPr>
          <w:rFonts w:hint="eastAsia" w:ascii="楷体_GB2312" w:hAnsi="楷体_GB2312" w:eastAsia="楷体_GB2312"/>
          <w:b/>
          <w:sz w:val="32"/>
          <w:lang w:val="en-US" w:eastAsia="zh-CN"/>
        </w:rPr>
        <w:t>持续开展</w:t>
      </w:r>
      <w:r>
        <w:rPr>
          <w:rFonts w:hint="eastAsia" w:ascii="楷体_GB2312" w:hAnsi="楷体_GB2312" w:eastAsia="楷体_GB2312"/>
          <w:b/>
          <w:sz w:val="32"/>
        </w:rPr>
        <w:t>毕业生离校教育工作。</w:t>
      </w:r>
      <w:r>
        <w:rPr>
          <w:rFonts w:hint="eastAsia" w:ascii="仿宋_GB2312" w:hAnsi="楷体_GB2312" w:eastAsia="仿宋_GB2312"/>
          <w:bCs/>
          <w:sz w:val="32"/>
        </w:rPr>
        <w:t>请各院（系）按照《关于做好长安大学2026年毕业生离校教育工作的通知》要求，围绕“爱国奋斗担使命·强国有我建新功”主题，聚焦理想信念教育、爱校荣校教育、榜样引领教育、安全健康教育、就业择业教育、弘德尚礼教育和文明离校教育等，精心组织开展毕业生离校教育工作。</w:t>
      </w:r>
      <w:r>
        <w:rPr>
          <w:rFonts w:hint="eastAsia" w:ascii="仿宋_GB2312" w:hAnsi="仿宋_GB2312" w:eastAsia="仿宋_GB2312"/>
          <w:sz w:val="32"/>
          <w:highlight w:val="none"/>
        </w:rPr>
        <w:t>同时要</w:t>
      </w:r>
      <w:r>
        <w:rPr>
          <w:rFonts w:ascii="仿宋_GB2312" w:hAnsi="仿宋_GB2312" w:eastAsia="仿宋_GB2312"/>
          <w:sz w:val="32"/>
          <w:highlight w:val="none"/>
        </w:rPr>
        <w:t>教育引导毕业生珍惜在校时光、珍视同窗情谊，理性表达毕业情感。要重点提醒</w:t>
      </w:r>
      <w:r>
        <w:rPr>
          <w:rFonts w:ascii="仿宋_GB2312" w:hAnsi="仿宋_GB2312" w:eastAsia="仿宋_GB2312"/>
          <w:b/>
          <w:bCs/>
          <w:sz w:val="32"/>
          <w:highlight w:val="none"/>
        </w:rPr>
        <w:t>学生严禁在宿舍饮酒，严禁组织或参与酗酒滋事、起哄喧闹、摔砸物品、扰乱宿舍和校园秩序等行为</w:t>
      </w:r>
      <w:r>
        <w:rPr>
          <w:rFonts w:ascii="仿宋_GB2312" w:hAnsi="仿宋_GB2312" w:eastAsia="仿宋_GB2312"/>
          <w:sz w:val="32"/>
          <w:highlight w:val="none"/>
        </w:rPr>
        <w:t>，切实维护毕业季校园安全稳定。</w:t>
      </w:r>
    </w:p>
    <w:p w14:paraId="697CE055">
      <w:pPr>
        <w:spacing w:line="540" w:lineRule="exact"/>
        <w:ind w:firstLine="643"/>
        <w:rPr>
          <w:rFonts w:ascii="仿宋_GB2312" w:hAnsi="仿宋_GB2312" w:eastAsia="仿宋_GB2312"/>
          <w:sz w:val="32"/>
        </w:rPr>
      </w:pPr>
      <w:r>
        <w:rPr>
          <w:rFonts w:ascii="楷体_GB2312" w:hAnsi="楷体_GB2312" w:eastAsia="楷体_GB2312"/>
          <w:b/>
          <w:sz w:val="32"/>
        </w:rPr>
        <w:t>2.做细做实毕业生离校服务保障。</w:t>
      </w:r>
      <w:r>
        <w:rPr>
          <w:rFonts w:ascii="仿宋_GB2312" w:hAnsi="仿宋_GB2312" w:eastAsia="仿宋_GB2312"/>
          <w:sz w:val="32"/>
        </w:rPr>
        <w:t>请各院（系）持续关注毕业生档案寄递、退宿办理、学费清缴、校园卡结算、党团组织关系转接、助学贷款毕业确认等离校事项，及时向毕业生传达学校相关通知和办理要求，督促学生按时准备材料、完成手续。要重点关注不能按时取得毕业证、学位证学生以及延长学习年限学生的管理衔接，避免出现管理空白期；对就业困难、升学失利、家庭经济困难、心理压力较大的毕业生，要加强分类指导、精准帮扶和跟踪服务。</w:t>
      </w:r>
    </w:p>
    <w:p w14:paraId="132ED259">
      <w:pPr>
        <w:spacing w:line="540" w:lineRule="exact"/>
        <w:ind w:firstLine="643"/>
        <w:rPr>
          <w:rFonts w:hint="eastAsia" w:ascii="仿宋_GB2312" w:hAnsi="仿宋_GB2312" w:eastAsia="仿宋_GB2312"/>
          <w:b/>
          <w:bCs/>
          <w:sz w:val="32"/>
        </w:rPr>
      </w:pPr>
      <w:r>
        <w:rPr>
          <w:rFonts w:hint="eastAsia" w:ascii="楷体_GB2312" w:hAnsi="楷体_GB2312" w:eastAsia="楷体_GB2312"/>
          <w:b/>
          <w:sz w:val="32"/>
        </w:rPr>
        <w:t>3.做好</w:t>
      </w:r>
      <w:r>
        <w:rPr>
          <w:rFonts w:hint="eastAsia" w:ascii="楷体_GB2312" w:hAnsi="楷体_GB2312" w:eastAsia="楷体_GB2312"/>
          <w:b/>
          <w:sz w:val="32"/>
          <w:lang w:val="en-US" w:eastAsia="zh-CN"/>
        </w:rPr>
        <w:t>基层就业补偿相关宣传</w:t>
      </w:r>
      <w:r>
        <w:rPr>
          <w:rFonts w:hint="eastAsia" w:ascii="楷体_GB2312" w:hAnsi="楷体_GB2312" w:eastAsia="楷体_GB2312"/>
          <w:b/>
          <w:sz w:val="32"/>
        </w:rPr>
        <w:t>工作。</w:t>
      </w:r>
      <w:r>
        <w:rPr>
          <w:rFonts w:hint="eastAsia" w:ascii="仿宋_GB2312" w:hAnsi="仿宋_GB2312" w:eastAsia="仿宋_GB2312"/>
          <w:sz w:val="32"/>
        </w:rPr>
        <w:t>近期，信息门户发布《关于做好2026届国家开发银行生源地信用助学贷款毕业生信息确认工作的通知》，按照通知要求：</w:t>
      </w:r>
      <w:r>
        <w:rPr>
          <w:rFonts w:hint="eastAsia" w:ascii="仿宋_GB2312" w:hAnsi="仿宋_GB2312" w:eastAsia="仿宋_GB2312"/>
          <w:b/>
          <w:bCs/>
          <w:sz w:val="32"/>
        </w:rPr>
        <w:t>在校期间办理过国家开发银行生源地信用助学贷款且毕业前暂未还清贷款的学生，在离校前均须办理相关毕业确认手续。</w:t>
      </w:r>
      <w:r>
        <w:rPr>
          <w:rFonts w:hint="eastAsia" w:ascii="仿宋_GB2312" w:hAnsi="仿宋_GB2312" w:eastAsia="仿宋_GB2312"/>
          <w:sz w:val="32"/>
        </w:rPr>
        <w:t>请各院（系）面向2026届毕业生做好宣传工作；督促提醒办理过国家开发银行生源地信用助学贷款毕业生及时进行信息确认。</w:t>
      </w:r>
    </w:p>
    <w:p w14:paraId="76B6FB83">
      <w:pPr>
        <w:spacing w:line="540" w:lineRule="exact"/>
        <w:ind w:firstLine="640"/>
      </w:pPr>
      <w:r>
        <w:rPr>
          <w:rFonts w:ascii="黑体" w:hAnsi="黑体" w:eastAsia="黑体"/>
          <w:sz w:val="32"/>
        </w:rPr>
        <w:t>三、切实守牢学生安全稳定底线</w:t>
      </w:r>
    </w:p>
    <w:p w14:paraId="64DBBA3D">
      <w:pPr>
        <w:spacing w:line="540" w:lineRule="exact"/>
        <w:ind w:firstLine="643"/>
      </w:pPr>
      <w:r>
        <w:rPr>
          <w:rFonts w:ascii="楷体_GB2312" w:hAnsi="楷体_GB2312" w:eastAsia="楷体_GB2312"/>
          <w:b/>
          <w:sz w:val="32"/>
        </w:rPr>
        <w:t>1.关心关注学生身心健康。</w:t>
      </w:r>
      <w:r>
        <w:rPr>
          <w:rFonts w:ascii="仿宋_GB2312" w:hAnsi="仿宋_GB2312" w:eastAsia="仿宋_GB2312"/>
          <w:sz w:val="32"/>
        </w:rPr>
        <w:t>当前正值期末备考和毕业离校关键阶段，请各院（系）重点关注学业困难、延期毕业、就业困难、家庭经济困难和情感困扰学生，加强家校协同和分类帮扶，引导学生规律作息、加强锻炼、主动交流，及时帮助学生解决实际困难。要密切关注学生期末考前焦虑和毕业季情绪波动，发现异常情况及时介入、妥善处置。</w:t>
      </w:r>
    </w:p>
    <w:p w14:paraId="654199E9">
      <w:pPr>
        <w:spacing w:line="540" w:lineRule="exact"/>
        <w:ind w:firstLine="643"/>
        <w:rPr>
          <w:rFonts w:hint="eastAsia" w:ascii="仿宋_GB2312" w:hAnsi="仿宋_GB2312" w:eastAsia="仿宋_GB2312"/>
          <w:sz w:val="32"/>
        </w:rPr>
      </w:pPr>
      <w:r>
        <w:rPr>
          <w:rFonts w:hint="eastAsia" w:ascii="楷体_GB2312" w:hAnsi="楷体_GB2312" w:eastAsia="楷体_GB2312"/>
          <w:b/>
          <w:sz w:val="32"/>
          <w:lang w:val="en-US" w:eastAsia="zh-CN"/>
        </w:rPr>
        <w:t>2</w:t>
      </w:r>
      <w:r>
        <w:rPr>
          <w:rFonts w:ascii="楷体_GB2312" w:hAnsi="楷体_GB2312" w:eastAsia="楷体_GB2312"/>
          <w:b/>
          <w:sz w:val="32"/>
        </w:rPr>
        <w:t>.</w:t>
      </w:r>
      <w:r>
        <w:rPr>
          <w:rFonts w:hint="eastAsia" w:ascii="楷体_GB2312" w:hAnsi="楷体_GB2312" w:eastAsia="楷体_GB2312"/>
          <w:b/>
          <w:sz w:val="32"/>
          <w:lang w:val="en-US" w:eastAsia="zh-CN"/>
        </w:rPr>
        <w:t>扎实开展反诈教育</w:t>
      </w:r>
      <w:r>
        <w:rPr>
          <w:rFonts w:ascii="楷体_GB2312" w:hAnsi="楷体_GB2312" w:eastAsia="楷体_GB2312"/>
          <w:b/>
          <w:sz w:val="32"/>
        </w:rPr>
        <w:t>。</w:t>
      </w:r>
      <w:r>
        <w:rPr>
          <w:rFonts w:hint="eastAsia" w:ascii="仿宋_GB2312" w:hAnsi="仿宋_GB2312" w:eastAsia="仿宋_GB2312"/>
          <w:sz w:val="32"/>
        </w:rPr>
        <w:t>请各院（系）通过晚点名、周见面、主题班会、案例警示、宿舍走访等形式开展反诈防骗教育</w:t>
      </w:r>
      <w:r>
        <w:rPr>
          <w:rFonts w:hint="eastAsia" w:ascii="仿宋_GB2312" w:hAnsi="仿宋_GB2312" w:eastAsia="仿宋_GB2312"/>
          <w:sz w:val="32"/>
          <w:lang w:eastAsia="zh-CN"/>
        </w:rPr>
        <w:t>，</w:t>
      </w:r>
      <w:r>
        <w:rPr>
          <w:rFonts w:hint="eastAsia" w:ascii="仿宋_GB2312" w:hAnsi="仿宋_GB2312" w:eastAsia="仿宋_GB2312"/>
          <w:sz w:val="32"/>
        </w:rPr>
        <w:t>要结合刷单返利、虚假购物、买卖游戏账号、冒充客服、冒充熟人、求职陷阱等高发诈骗案例开展警示教育，提醒学生不轻信陌生链接，不泄露个人信息，不随意转账汇款，不参与刷单返利和网络灰产，切实提升识骗防骗能力，维护期末考试和毕业离校期间校园安全稳定。</w:t>
      </w:r>
    </w:p>
    <w:p w14:paraId="75D01052">
      <w:pPr>
        <w:spacing w:line="540" w:lineRule="exact"/>
        <w:ind w:firstLine="643"/>
        <w:rPr>
          <w:rFonts w:hint="eastAsia" w:ascii="仿宋_GB2312" w:hAnsi="仿宋_GB2312" w:eastAsia="仿宋_GB2312"/>
          <w:sz w:val="32"/>
        </w:rPr>
      </w:pPr>
      <w:r>
        <w:rPr>
          <w:rFonts w:hint="eastAsia" w:ascii="楷体_GB2312" w:hAnsi="楷体_GB2312" w:eastAsia="楷体_GB2312"/>
          <w:b/>
          <w:sz w:val="32"/>
          <w:lang w:val="en-US" w:eastAsia="zh-CN"/>
        </w:rPr>
        <w:t>3</w:t>
      </w:r>
      <w:r>
        <w:rPr>
          <w:rFonts w:ascii="楷体_GB2312" w:hAnsi="楷体_GB2312" w:eastAsia="楷体_GB2312"/>
          <w:b/>
          <w:sz w:val="32"/>
        </w:rPr>
        <w:t>.持续宿舍消防安全教育。</w:t>
      </w:r>
      <w:r>
        <w:rPr>
          <w:rFonts w:hint="eastAsia" w:ascii="仿宋_GB2312" w:hAnsi="仿宋_GB2312" w:eastAsia="仿宋_GB2312"/>
          <w:sz w:val="32"/>
        </w:rPr>
        <w:t>请各院（系）近期仍要将宿舍消防安全作为重点，围绕违规用电、私拉乱接电线、使用大功率电器及电池违规充电、消防通道和宿舍堆放杂物等问题开展排查整改，引导学生熟悉宿舍楼安全出口、疏散通道和消防器材位置，掌握初起火灾处置和疏散逃生基本方法。</w:t>
      </w:r>
    </w:p>
    <w:p w14:paraId="37AF7097">
      <w:pPr>
        <w:spacing w:line="540" w:lineRule="exact"/>
        <w:ind w:firstLine="643"/>
        <w:rPr>
          <w:rFonts w:hint="eastAsia" w:ascii="仿宋_GB2312" w:hAnsi="仿宋_GB2312" w:eastAsia="仿宋_GB2312"/>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5FBF0-FB24-49FD-BF80-7ADB1024C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0C48EA45-6F04-4E30-8F7D-48AAC3597D58}"/>
  </w:font>
  <w:font w:name="小标宋">
    <w:altName w:val="微软雅黑"/>
    <w:panose1 w:val="03000509000000000000"/>
    <w:charset w:val="86"/>
    <w:family w:val="script"/>
    <w:pitch w:val="default"/>
    <w:sig w:usb0="00000000" w:usb1="00000000" w:usb2="00000010" w:usb3="00000000" w:csb0="00040000" w:csb1="00000000"/>
    <w:embedRegular r:id="rId3" w:fontKey="{4055A7E1-AE0B-4F2C-BFD8-CC035B61C545}"/>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08CAED4C-7DA2-4F21-BC42-1226A3AC0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911"/>
    </w:sdtPr>
    <w:sdtEndPr>
      <w:rPr>
        <w:rFonts w:hint="eastAsia" w:ascii="仿宋_GB2312" w:eastAsia="仿宋_GB2312"/>
        <w:sz w:val="28"/>
        <w:szCs w:val="28"/>
      </w:rPr>
    </w:sdtEndPr>
    <w:sdtContent>
      <w:p w14:paraId="3E881C47">
        <w:pPr>
          <w:pStyle w:val="6"/>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06B1AA9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wMmM1NWNmOTAzNTM1OTkwZWJhMmQ3ZmY3MDliYTAifQ=="/>
  </w:docVars>
  <w:rsids>
    <w:rsidRoot w:val="39204F70"/>
    <w:rsid w:val="000551E1"/>
    <w:rsid w:val="000E6126"/>
    <w:rsid w:val="00124E23"/>
    <w:rsid w:val="001274B4"/>
    <w:rsid w:val="00152A1A"/>
    <w:rsid w:val="0016033B"/>
    <w:rsid w:val="001732D3"/>
    <w:rsid w:val="00185583"/>
    <w:rsid w:val="001F6CEC"/>
    <w:rsid w:val="00230B7C"/>
    <w:rsid w:val="00237117"/>
    <w:rsid w:val="00256E2E"/>
    <w:rsid w:val="0027273D"/>
    <w:rsid w:val="00272ED7"/>
    <w:rsid w:val="0027531A"/>
    <w:rsid w:val="002775E4"/>
    <w:rsid w:val="002937E5"/>
    <w:rsid w:val="002A5D56"/>
    <w:rsid w:val="002C5C61"/>
    <w:rsid w:val="002F48E1"/>
    <w:rsid w:val="00301EAE"/>
    <w:rsid w:val="00334EDF"/>
    <w:rsid w:val="0036112B"/>
    <w:rsid w:val="0036571F"/>
    <w:rsid w:val="00370ECB"/>
    <w:rsid w:val="0039551D"/>
    <w:rsid w:val="003D33D8"/>
    <w:rsid w:val="003F08D6"/>
    <w:rsid w:val="003F5F9D"/>
    <w:rsid w:val="00431450"/>
    <w:rsid w:val="00431DB2"/>
    <w:rsid w:val="00447425"/>
    <w:rsid w:val="004725AE"/>
    <w:rsid w:val="004B32D7"/>
    <w:rsid w:val="004C18A0"/>
    <w:rsid w:val="004C2739"/>
    <w:rsid w:val="004C35F9"/>
    <w:rsid w:val="004C395E"/>
    <w:rsid w:val="004C7DD8"/>
    <w:rsid w:val="004D25D5"/>
    <w:rsid w:val="004F093E"/>
    <w:rsid w:val="00530049"/>
    <w:rsid w:val="005551B8"/>
    <w:rsid w:val="00563226"/>
    <w:rsid w:val="00577F6B"/>
    <w:rsid w:val="00595153"/>
    <w:rsid w:val="005B49AB"/>
    <w:rsid w:val="005B5285"/>
    <w:rsid w:val="005C5A98"/>
    <w:rsid w:val="005D7064"/>
    <w:rsid w:val="005E302D"/>
    <w:rsid w:val="006149DD"/>
    <w:rsid w:val="006172E0"/>
    <w:rsid w:val="00645507"/>
    <w:rsid w:val="00657559"/>
    <w:rsid w:val="006779A6"/>
    <w:rsid w:val="00687CA1"/>
    <w:rsid w:val="006902DA"/>
    <w:rsid w:val="006977E1"/>
    <w:rsid w:val="006B1461"/>
    <w:rsid w:val="006E787B"/>
    <w:rsid w:val="0070259C"/>
    <w:rsid w:val="0072289F"/>
    <w:rsid w:val="007928EC"/>
    <w:rsid w:val="007B774A"/>
    <w:rsid w:val="007F4AB2"/>
    <w:rsid w:val="008053B6"/>
    <w:rsid w:val="0080799F"/>
    <w:rsid w:val="008301CD"/>
    <w:rsid w:val="008341FC"/>
    <w:rsid w:val="00837D35"/>
    <w:rsid w:val="00856482"/>
    <w:rsid w:val="00884234"/>
    <w:rsid w:val="008A2B85"/>
    <w:rsid w:val="008A3C5A"/>
    <w:rsid w:val="008B66E8"/>
    <w:rsid w:val="008C2908"/>
    <w:rsid w:val="008F06F3"/>
    <w:rsid w:val="008F0800"/>
    <w:rsid w:val="008F32C6"/>
    <w:rsid w:val="00904F75"/>
    <w:rsid w:val="00905A9F"/>
    <w:rsid w:val="009119F1"/>
    <w:rsid w:val="0091594A"/>
    <w:rsid w:val="00916829"/>
    <w:rsid w:val="00931CF2"/>
    <w:rsid w:val="00935C94"/>
    <w:rsid w:val="00953095"/>
    <w:rsid w:val="009A7455"/>
    <w:rsid w:val="009B709E"/>
    <w:rsid w:val="00A13DDF"/>
    <w:rsid w:val="00A3167B"/>
    <w:rsid w:val="00A76FF0"/>
    <w:rsid w:val="00A83F40"/>
    <w:rsid w:val="00A86D06"/>
    <w:rsid w:val="00AA78B6"/>
    <w:rsid w:val="00AC6E83"/>
    <w:rsid w:val="00B1496B"/>
    <w:rsid w:val="00B42A6A"/>
    <w:rsid w:val="00B55EDA"/>
    <w:rsid w:val="00B64D12"/>
    <w:rsid w:val="00B8309B"/>
    <w:rsid w:val="00B83D37"/>
    <w:rsid w:val="00BA48F9"/>
    <w:rsid w:val="00BB23D6"/>
    <w:rsid w:val="00BF2CB1"/>
    <w:rsid w:val="00C374A9"/>
    <w:rsid w:val="00C52D3B"/>
    <w:rsid w:val="00C90664"/>
    <w:rsid w:val="00C92994"/>
    <w:rsid w:val="00C94727"/>
    <w:rsid w:val="00CA7846"/>
    <w:rsid w:val="00CC5880"/>
    <w:rsid w:val="00CD7F42"/>
    <w:rsid w:val="00CE1D89"/>
    <w:rsid w:val="00CF1033"/>
    <w:rsid w:val="00CF155D"/>
    <w:rsid w:val="00D020C1"/>
    <w:rsid w:val="00D113D9"/>
    <w:rsid w:val="00D16BCA"/>
    <w:rsid w:val="00D1708A"/>
    <w:rsid w:val="00D45617"/>
    <w:rsid w:val="00D46944"/>
    <w:rsid w:val="00D60648"/>
    <w:rsid w:val="00D62E72"/>
    <w:rsid w:val="00D63EF9"/>
    <w:rsid w:val="00D664E7"/>
    <w:rsid w:val="00D81A59"/>
    <w:rsid w:val="00D83D2E"/>
    <w:rsid w:val="00DA57F3"/>
    <w:rsid w:val="00DA5A1C"/>
    <w:rsid w:val="00DB200D"/>
    <w:rsid w:val="00DB4592"/>
    <w:rsid w:val="00DB5ED0"/>
    <w:rsid w:val="00DC3AEC"/>
    <w:rsid w:val="00DC7D63"/>
    <w:rsid w:val="00DE4EE3"/>
    <w:rsid w:val="00DF1881"/>
    <w:rsid w:val="00E0115A"/>
    <w:rsid w:val="00E21517"/>
    <w:rsid w:val="00E22859"/>
    <w:rsid w:val="00E32F33"/>
    <w:rsid w:val="00E53348"/>
    <w:rsid w:val="00E63532"/>
    <w:rsid w:val="00E73B56"/>
    <w:rsid w:val="00E845F9"/>
    <w:rsid w:val="00EB3182"/>
    <w:rsid w:val="00EC3D5D"/>
    <w:rsid w:val="00EC71A6"/>
    <w:rsid w:val="00EE5DF8"/>
    <w:rsid w:val="00EE76A8"/>
    <w:rsid w:val="00EF3D51"/>
    <w:rsid w:val="00EF4D05"/>
    <w:rsid w:val="00F04714"/>
    <w:rsid w:val="00F23EAC"/>
    <w:rsid w:val="00F51B79"/>
    <w:rsid w:val="00F76D5D"/>
    <w:rsid w:val="00F76FFD"/>
    <w:rsid w:val="00F77718"/>
    <w:rsid w:val="00F8448D"/>
    <w:rsid w:val="00FA5BBB"/>
    <w:rsid w:val="00FC2090"/>
    <w:rsid w:val="00FD3E90"/>
    <w:rsid w:val="00FD5C83"/>
    <w:rsid w:val="00FD6EE0"/>
    <w:rsid w:val="00FE27CE"/>
    <w:rsid w:val="00FE4DE8"/>
    <w:rsid w:val="02C62933"/>
    <w:rsid w:val="04344B3A"/>
    <w:rsid w:val="047D34C5"/>
    <w:rsid w:val="048C64CF"/>
    <w:rsid w:val="053255EE"/>
    <w:rsid w:val="053B15A4"/>
    <w:rsid w:val="06C15330"/>
    <w:rsid w:val="093C056A"/>
    <w:rsid w:val="0C187857"/>
    <w:rsid w:val="0C281F69"/>
    <w:rsid w:val="0DB118F1"/>
    <w:rsid w:val="0E4C07DD"/>
    <w:rsid w:val="0F001260"/>
    <w:rsid w:val="115B34CD"/>
    <w:rsid w:val="116F5848"/>
    <w:rsid w:val="129E4E83"/>
    <w:rsid w:val="12A53958"/>
    <w:rsid w:val="13586EDF"/>
    <w:rsid w:val="13961C9F"/>
    <w:rsid w:val="13A8605E"/>
    <w:rsid w:val="146643A8"/>
    <w:rsid w:val="168E2318"/>
    <w:rsid w:val="17214D9B"/>
    <w:rsid w:val="193E4C6B"/>
    <w:rsid w:val="1ACC2137"/>
    <w:rsid w:val="1C215235"/>
    <w:rsid w:val="1DCD124F"/>
    <w:rsid w:val="1EF77CD3"/>
    <w:rsid w:val="21A57B88"/>
    <w:rsid w:val="21D206C3"/>
    <w:rsid w:val="23A85C8B"/>
    <w:rsid w:val="240D1D18"/>
    <w:rsid w:val="241819C4"/>
    <w:rsid w:val="268139B0"/>
    <w:rsid w:val="272573ED"/>
    <w:rsid w:val="287E7DCA"/>
    <w:rsid w:val="29573D11"/>
    <w:rsid w:val="29C10586"/>
    <w:rsid w:val="2A6F15C1"/>
    <w:rsid w:val="2BFA0DD4"/>
    <w:rsid w:val="2C022C9C"/>
    <w:rsid w:val="2C4A1A38"/>
    <w:rsid w:val="2CD6382E"/>
    <w:rsid w:val="2CE11961"/>
    <w:rsid w:val="2D485B6F"/>
    <w:rsid w:val="2F6CB0C4"/>
    <w:rsid w:val="30236A66"/>
    <w:rsid w:val="343108FA"/>
    <w:rsid w:val="34A21895"/>
    <w:rsid w:val="34FA3BF3"/>
    <w:rsid w:val="358E3DA9"/>
    <w:rsid w:val="36993675"/>
    <w:rsid w:val="36D94F00"/>
    <w:rsid w:val="375C44DB"/>
    <w:rsid w:val="37E7D935"/>
    <w:rsid w:val="388B7035"/>
    <w:rsid w:val="39204F70"/>
    <w:rsid w:val="3AB23981"/>
    <w:rsid w:val="3BE72372"/>
    <w:rsid w:val="3CDD7C31"/>
    <w:rsid w:val="3ECB3FA2"/>
    <w:rsid w:val="40F673D8"/>
    <w:rsid w:val="41143B62"/>
    <w:rsid w:val="414621AE"/>
    <w:rsid w:val="42215775"/>
    <w:rsid w:val="43BA01D5"/>
    <w:rsid w:val="446D7285"/>
    <w:rsid w:val="485D29FA"/>
    <w:rsid w:val="4D32409C"/>
    <w:rsid w:val="4D365E24"/>
    <w:rsid w:val="4E1F24C4"/>
    <w:rsid w:val="4EAC18BE"/>
    <w:rsid w:val="50917A39"/>
    <w:rsid w:val="50C60BC7"/>
    <w:rsid w:val="50DF6013"/>
    <w:rsid w:val="51364649"/>
    <w:rsid w:val="51D23CE3"/>
    <w:rsid w:val="53B10062"/>
    <w:rsid w:val="53E26786"/>
    <w:rsid w:val="54990CC0"/>
    <w:rsid w:val="55745926"/>
    <w:rsid w:val="57C045E6"/>
    <w:rsid w:val="57DC055B"/>
    <w:rsid w:val="57FA689A"/>
    <w:rsid w:val="5AC142E8"/>
    <w:rsid w:val="5CF039A9"/>
    <w:rsid w:val="5DAF7162"/>
    <w:rsid w:val="5DF25FDF"/>
    <w:rsid w:val="5DF568A4"/>
    <w:rsid w:val="5E3FD8EF"/>
    <w:rsid w:val="5EBF7FD2"/>
    <w:rsid w:val="5FBA303E"/>
    <w:rsid w:val="5FFF6C59"/>
    <w:rsid w:val="6221305D"/>
    <w:rsid w:val="624D4ECA"/>
    <w:rsid w:val="627806C9"/>
    <w:rsid w:val="631D2002"/>
    <w:rsid w:val="65276348"/>
    <w:rsid w:val="689F7CAB"/>
    <w:rsid w:val="691F2110"/>
    <w:rsid w:val="6A46253C"/>
    <w:rsid w:val="6B9A7CAD"/>
    <w:rsid w:val="6BC2520D"/>
    <w:rsid w:val="6BFEA799"/>
    <w:rsid w:val="6C40592C"/>
    <w:rsid w:val="6D6B6806"/>
    <w:rsid w:val="6F024670"/>
    <w:rsid w:val="6FFF2DAF"/>
    <w:rsid w:val="702A0B29"/>
    <w:rsid w:val="711213F8"/>
    <w:rsid w:val="71534DA5"/>
    <w:rsid w:val="71A249BF"/>
    <w:rsid w:val="720F2993"/>
    <w:rsid w:val="739A0833"/>
    <w:rsid w:val="747FBC20"/>
    <w:rsid w:val="749C4CB5"/>
    <w:rsid w:val="749F7F31"/>
    <w:rsid w:val="75495647"/>
    <w:rsid w:val="755BDE8A"/>
    <w:rsid w:val="75E93780"/>
    <w:rsid w:val="76701E46"/>
    <w:rsid w:val="77D765D6"/>
    <w:rsid w:val="7AAB0E79"/>
    <w:rsid w:val="7B0C1557"/>
    <w:rsid w:val="7B6FAEA2"/>
    <w:rsid w:val="7CDF3192"/>
    <w:rsid w:val="7D03065C"/>
    <w:rsid w:val="7D792160"/>
    <w:rsid w:val="7DFF658E"/>
    <w:rsid w:val="7E8B75AC"/>
    <w:rsid w:val="7F3279BA"/>
    <w:rsid w:val="7F7B1700"/>
    <w:rsid w:val="7FAE6CA3"/>
    <w:rsid w:val="7FCE9F06"/>
    <w:rsid w:val="7FDC9BC2"/>
    <w:rsid w:val="ADF60EA9"/>
    <w:rsid w:val="B7E9053C"/>
    <w:rsid w:val="BED9A792"/>
    <w:rsid w:val="CD3E080A"/>
    <w:rsid w:val="CEF748DC"/>
    <w:rsid w:val="D7F76662"/>
    <w:rsid w:val="DFD2E2C8"/>
    <w:rsid w:val="E3F77932"/>
    <w:rsid w:val="E4B9176C"/>
    <w:rsid w:val="EC9D9E74"/>
    <w:rsid w:val="EFD63CB2"/>
    <w:rsid w:val="F7BBA134"/>
    <w:rsid w:val="F7F70016"/>
    <w:rsid w:val="F7F98A9B"/>
    <w:rsid w:val="F8B74D05"/>
    <w:rsid w:val="FEBE2E98"/>
    <w:rsid w:val="FEFF3E8D"/>
    <w:rsid w:val="FF3BC94F"/>
    <w:rsid w:val="FFFB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23"/>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link w:val="17"/>
    <w:qFormat/>
    <w:uiPriority w:val="0"/>
    <w:pPr>
      <w:jc w:val="left"/>
    </w:p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21"/>
    <w:qFormat/>
    <w:uiPriority w:val="0"/>
    <w:rPr>
      <w:b/>
      <w:bCs/>
    </w:rPr>
  </w:style>
  <w:style w:type="character" w:styleId="12">
    <w:name w:val="Strong"/>
    <w:basedOn w:val="11"/>
    <w:qFormat/>
    <w:uiPriority w:val="0"/>
    <w:rPr>
      <w:b/>
    </w:rPr>
  </w:style>
  <w:style w:type="character" w:styleId="13">
    <w:name w:val="FollowedHyperlink"/>
    <w:basedOn w:val="11"/>
    <w:qFormat/>
    <w:uiPriority w:val="0"/>
    <w:rPr>
      <w:color w:val="7E1FAD" w:themeColor="followedHyperlink"/>
      <w:u w:val="single"/>
      <w14:textFill>
        <w14:solidFill>
          <w14:schemeClr w14:val="folHlink"/>
        </w14:solidFill>
      </w14:textFill>
    </w:rPr>
  </w:style>
  <w:style w:type="character" w:styleId="14">
    <w:name w:val="Hyperlink"/>
    <w:basedOn w:val="11"/>
    <w:unhideWhenUsed/>
    <w:qFormat/>
    <w:uiPriority w:val="99"/>
    <w:rPr>
      <w:color w:val="0000FF"/>
      <w:u w:val="single"/>
    </w:rPr>
  </w:style>
  <w:style w:type="character" w:styleId="15">
    <w:name w:val="annotation reference"/>
    <w:basedOn w:val="11"/>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文字 字符"/>
    <w:basedOn w:val="11"/>
    <w:link w:val="5"/>
    <w:qFormat/>
    <w:uiPriority w:val="0"/>
    <w:rPr>
      <w:rFonts w:ascii="Arial Rounded MT Bold" w:hAnsi="Arial Rounded MT Bold" w:eastAsiaTheme="minorEastAsia" w:cstheme="minorBidi"/>
      <w:kern w:val="2"/>
      <w:sz w:val="21"/>
      <w:szCs w:val="24"/>
    </w:rPr>
  </w:style>
  <w:style w:type="paragraph" w:customStyle="1" w:styleId="18">
    <w:name w:val="WPSOffice手动目录 1"/>
    <w:qFormat/>
    <w:uiPriority w:val="0"/>
    <w:rPr>
      <w:rFonts w:ascii="Arial Rounded MT Bold" w:hAnsi="Arial Rounded MT Bold" w:eastAsiaTheme="minorEastAsia" w:cstheme="minorBidi"/>
      <w:lang w:val="en-US" w:eastAsia="zh-CN" w:bidi="ar-SA"/>
    </w:r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脚 字符"/>
    <w:basedOn w:val="11"/>
    <w:link w:val="6"/>
    <w:qFormat/>
    <w:uiPriority w:val="99"/>
    <w:rPr>
      <w:rFonts w:ascii="Arial Rounded MT Bold" w:hAnsi="Arial Rounded MT Bold" w:eastAsiaTheme="minorEastAsia" w:cstheme="minorBidi"/>
      <w:kern w:val="2"/>
      <w:sz w:val="18"/>
      <w:szCs w:val="24"/>
    </w:rPr>
  </w:style>
  <w:style w:type="character" w:customStyle="1" w:styleId="21">
    <w:name w:val="批注主题 字符"/>
    <w:basedOn w:val="17"/>
    <w:link w:val="9"/>
    <w:qFormat/>
    <w:uiPriority w:val="0"/>
    <w:rPr>
      <w:rFonts w:ascii="Arial Rounded MT Bold" w:hAnsi="Arial Rounded MT Bold" w:eastAsiaTheme="minorEastAsia" w:cstheme="minorBidi"/>
      <w:b/>
      <w:bCs/>
      <w:kern w:val="2"/>
      <w:sz w:val="21"/>
      <w:szCs w:val="24"/>
    </w:rPr>
  </w:style>
  <w:style w:type="character" w:customStyle="1" w:styleId="22">
    <w:name w:val="未处理的提及2"/>
    <w:basedOn w:val="11"/>
    <w:semiHidden/>
    <w:unhideWhenUsed/>
    <w:qFormat/>
    <w:uiPriority w:val="99"/>
    <w:rPr>
      <w:color w:val="605E5C"/>
      <w:shd w:val="clear" w:color="auto" w:fill="E1DFDD"/>
    </w:rPr>
  </w:style>
  <w:style w:type="character" w:customStyle="1" w:styleId="23">
    <w:name w:val="标题 3 字符"/>
    <w:basedOn w:val="11"/>
    <w:link w:val="3"/>
    <w:semiHidden/>
    <w:qFormat/>
    <w:uiPriority w:val="0"/>
    <w:rPr>
      <w:rFonts w:ascii="Arial Rounded MT Bold" w:hAnsi="Arial Rounded MT Bold"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352F4EB5-A47B-0242-8F60-B02CD0356D5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1497</Words>
  <Characters>1540</Characters>
  <Lines>11</Lines>
  <Paragraphs>3</Paragraphs>
  <TotalTime>8</TotalTime>
  <ScaleCrop>false</ScaleCrop>
  <LinksUpToDate>false</LinksUpToDate>
  <CharactersWithSpaces>1540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2026-04-10T18:29:00Z</dcterms:created>
  <dc:creator>LY</dc:creator>
  <cp:lastModifiedBy>WIN11</cp:lastModifiedBy>
  <dcterms:modified xsi:type="dcterms:W3CDTF">2026-06-12T09:56:20Z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A5DFBC276ECB495881DE38D769B73A26_13</vt:lpwstr>
  </property>
  <property fmtid="{D5CDD505-2E9C-101B-9397-08002B2CF9AE}" pid="4" name="KSOTemplateDocerSaveRecord">
    <vt:lpwstr>eyJoZGlkIjoiZmU1ZmVhNmQwMzlkMTE4MmI1OWNmMWVhOWRkOTM5ZjgiLCJ1c2VySWQiOiIzNDg1NjIyOTQifQ==</vt:lpwstr>
  </property>
</Properties>
</file>