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22D7" w14:textId="77777777" w:rsidR="00D718DC" w:rsidRDefault="00000000">
      <w:pPr>
        <w:spacing w:line="540" w:lineRule="exact"/>
        <w:ind w:firstLine="640"/>
      </w:pPr>
      <w:r>
        <w:rPr>
          <w:rFonts w:ascii="仿宋_GB2312" w:eastAsia="仿宋_GB2312" w:hAnsi="仿宋_GB2312"/>
          <w:sz w:val="32"/>
        </w:rPr>
        <w:t>附件</w:t>
      </w:r>
    </w:p>
    <w:p w14:paraId="085A7936" w14:textId="77777777" w:rsidR="00D718DC" w:rsidRDefault="00000000">
      <w:pPr>
        <w:spacing w:before="156" w:after="156" w:line="560" w:lineRule="exact"/>
        <w:jc w:val="center"/>
      </w:pPr>
      <w:r>
        <w:rPr>
          <w:rFonts w:ascii="小标宋" w:eastAsia="小标宋" w:hAnsi="小标宋"/>
          <w:sz w:val="44"/>
        </w:rPr>
        <w:t>第十三周晚点名/周见面工作提示</w:t>
      </w:r>
    </w:p>
    <w:p w14:paraId="17E7F113" w14:textId="77777777" w:rsidR="00D718DC" w:rsidRDefault="00000000">
      <w:pPr>
        <w:spacing w:line="540" w:lineRule="exact"/>
        <w:ind w:firstLine="640"/>
      </w:pPr>
      <w:r>
        <w:rPr>
          <w:rFonts w:ascii="黑体" w:eastAsia="黑体" w:hAnsi="黑体" w:hint="eastAsia"/>
          <w:sz w:val="32"/>
        </w:rPr>
        <w:t>一</w:t>
      </w:r>
      <w:r>
        <w:rPr>
          <w:rFonts w:ascii="黑体" w:eastAsia="黑体" w:hAnsi="黑体"/>
          <w:sz w:val="32"/>
        </w:rPr>
        <w:t>、持续加强近期学风考风建设</w:t>
      </w:r>
    </w:p>
    <w:p w14:paraId="407EAC8C" w14:textId="77777777" w:rsidR="00D718DC" w:rsidRDefault="00000000">
      <w:pPr>
        <w:spacing w:line="540" w:lineRule="exact"/>
        <w:ind w:firstLine="643"/>
      </w:pPr>
      <w:r>
        <w:rPr>
          <w:rFonts w:ascii="楷体_GB2312" w:eastAsia="楷体_GB2312" w:hAnsi="楷体_GB2312"/>
          <w:b/>
          <w:sz w:val="32"/>
        </w:rPr>
        <w:t>1.扎实开展朋辈学业帮扶。</w:t>
      </w:r>
      <w:r>
        <w:rPr>
          <w:rFonts w:ascii="仿宋_GB2312" w:eastAsia="仿宋_GB2312" w:hAnsi="仿宋_GB2312" w:hint="eastAsia"/>
          <w:sz w:val="32"/>
        </w:rPr>
        <w:t>请各院（系）围绕重点难点课程，加强帮扶活动组织管理，加强学业困难学生帮扶力度，做好5月朋辈学业帮扶工作总结，并于5月29日（周六）18:00前将5月朋辈学业帮扶典型工作照片发送至xgbszk@chd.edu.cn，学校将加强工作总结与展示交流</w:t>
      </w:r>
      <w:r>
        <w:rPr>
          <w:rFonts w:ascii="仿宋_GB2312" w:eastAsia="仿宋_GB2312" w:hAnsi="仿宋_GB2312"/>
          <w:sz w:val="32"/>
        </w:rPr>
        <w:t>。</w:t>
      </w:r>
    </w:p>
    <w:p w14:paraId="51073000" w14:textId="77777777" w:rsidR="00D718DC" w:rsidRDefault="00000000">
      <w:pPr>
        <w:spacing w:line="540" w:lineRule="exact"/>
        <w:ind w:firstLine="643"/>
      </w:pPr>
      <w:r>
        <w:rPr>
          <w:rFonts w:ascii="楷体_GB2312" w:eastAsia="楷体_GB2312" w:hAnsi="楷体_GB2312"/>
          <w:b/>
          <w:sz w:val="32"/>
        </w:rPr>
        <w:t>2.加强课堂纪律和考风考纪教育。</w:t>
      </w:r>
      <w:r>
        <w:rPr>
          <w:rFonts w:ascii="仿宋_GB2312" w:eastAsia="仿宋_GB2312" w:hAnsi="仿宋_GB2312" w:hint="eastAsia"/>
          <w:sz w:val="32"/>
        </w:rPr>
        <w:t>近期学校发布了《关于做好2025-2026学年第二学期本科生期末考试工作安排的通知》，</w:t>
      </w:r>
      <w:r>
        <w:rPr>
          <w:rFonts w:ascii="仿宋_GB2312" w:eastAsia="仿宋_GB2312" w:hAnsi="仿宋_GB2312"/>
          <w:sz w:val="32"/>
        </w:rPr>
        <w:t>请各院（系）通过走访课堂、深入宿舍、晚点名/周见面等方式及时了解学生到课情况和学习状态，教育引导学生端正学习态度、遵守课堂纪律、合理安排复习计划。要结合《学生手册》有关规定和学生违规违纪典型案例开展诚信考试教育、案例警示教育和考前纪律提醒，发挥学生党员和学生骨干示范带头作用，积极营造诚信考试的良好氛围。</w:t>
      </w:r>
    </w:p>
    <w:p w14:paraId="02D9B728" w14:textId="77777777" w:rsidR="00D718DC" w:rsidRDefault="00000000">
      <w:pPr>
        <w:spacing w:line="540" w:lineRule="exact"/>
        <w:ind w:firstLine="643"/>
      </w:pPr>
      <w:r>
        <w:rPr>
          <w:rFonts w:ascii="楷体_GB2312" w:eastAsia="楷体_GB2312" w:hAnsi="楷体_GB2312"/>
          <w:b/>
          <w:sz w:val="32"/>
        </w:rPr>
        <w:t>3.做好学生成长发展引导。</w:t>
      </w:r>
      <w:r>
        <w:rPr>
          <w:rFonts w:ascii="仿宋_GB2312" w:eastAsia="仿宋_GB2312" w:hAnsi="仿宋_GB2312"/>
          <w:sz w:val="32"/>
        </w:rPr>
        <w:t>请各院（系）持续做好</w:t>
      </w:r>
      <w:r>
        <w:rPr>
          <w:rFonts w:ascii="仿宋_GB2312" w:eastAsia="仿宋_GB2312" w:hAnsi="仿宋_GB2312"/>
          <w:b/>
          <w:bCs/>
          <w:sz w:val="32"/>
        </w:rPr>
        <w:t>新生教育工程、榜样引领、创新实践</w:t>
      </w:r>
      <w:proofErr w:type="gramStart"/>
      <w:r>
        <w:rPr>
          <w:rFonts w:ascii="仿宋_GB2312" w:eastAsia="仿宋_GB2312" w:hAnsi="仿宋_GB2312" w:hint="eastAsia"/>
          <w:b/>
          <w:bCs/>
          <w:sz w:val="32"/>
        </w:rPr>
        <w:t>子计划</w:t>
      </w:r>
      <w:proofErr w:type="gramEnd"/>
      <w:r>
        <w:rPr>
          <w:rFonts w:ascii="仿宋_GB2312" w:eastAsia="仿宋_GB2312" w:hAnsi="仿宋_GB2312"/>
          <w:sz w:val="32"/>
        </w:rPr>
        <w:t>项目等相关工作的宣传组织，引导学生结合专业特点和个人发展目标主动参与学习实践，及时掌握学生参加培训、项目申报、获证反馈等情况，推动学生把阶段性学习任务落到实处。</w:t>
      </w:r>
    </w:p>
    <w:p w14:paraId="448C6AA2" w14:textId="77777777" w:rsidR="00D718DC" w:rsidRDefault="00000000">
      <w:pPr>
        <w:spacing w:line="540" w:lineRule="exact"/>
        <w:ind w:firstLine="640"/>
        <w:rPr>
          <w:rFonts w:eastAsia="黑体"/>
        </w:rPr>
      </w:pPr>
      <w:r>
        <w:rPr>
          <w:rFonts w:ascii="黑体" w:eastAsia="黑体" w:hAnsi="黑体" w:hint="eastAsia"/>
          <w:sz w:val="32"/>
        </w:rPr>
        <w:t>二</w:t>
      </w:r>
      <w:r>
        <w:rPr>
          <w:rFonts w:ascii="黑体" w:eastAsia="黑体" w:hAnsi="黑体"/>
          <w:sz w:val="32"/>
        </w:rPr>
        <w:t>、细致做好学生</w:t>
      </w:r>
      <w:r>
        <w:rPr>
          <w:rFonts w:ascii="黑体" w:eastAsia="黑体" w:hAnsi="黑体" w:hint="eastAsia"/>
          <w:sz w:val="32"/>
        </w:rPr>
        <w:t>教育管理</w:t>
      </w:r>
    </w:p>
    <w:p w14:paraId="629B8813" w14:textId="77777777" w:rsidR="00D718DC" w:rsidRDefault="00000000">
      <w:pPr>
        <w:spacing w:line="540" w:lineRule="exact"/>
        <w:ind w:firstLine="643"/>
      </w:pPr>
      <w:r>
        <w:rPr>
          <w:rFonts w:ascii="楷体_GB2312" w:eastAsia="楷体_GB2312" w:hAnsi="楷体_GB2312"/>
          <w:b/>
          <w:sz w:val="32"/>
        </w:rPr>
        <w:t>1</w:t>
      </w:r>
      <w:r>
        <w:rPr>
          <w:rFonts w:ascii="楷体_GB2312" w:eastAsia="楷体_GB2312" w:hAnsi="楷体_GB2312" w:hint="eastAsia"/>
          <w:b/>
          <w:sz w:val="32"/>
        </w:rPr>
        <w:t>加强</w:t>
      </w:r>
      <w:proofErr w:type="gramStart"/>
      <w:r>
        <w:rPr>
          <w:rFonts w:ascii="楷体_GB2312" w:eastAsia="楷体_GB2312" w:hAnsi="楷体_GB2312" w:hint="eastAsia"/>
          <w:b/>
          <w:sz w:val="32"/>
        </w:rPr>
        <w:t>宿舍消防</w:t>
      </w:r>
      <w:proofErr w:type="gramEnd"/>
      <w:r>
        <w:rPr>
          <w:rFonts w:ascii="楷体_GB2312" w:eastAsia="楷体_GB2312" w:hAnsi="楷体_GB2312" w:hint="eastAsia"/>
          <w:b/>
          <w:sz w:val="32"/>
        </w:rPr>
        <w:t>教育</w:t>
      </w:r>
      <w:r>
        <w:rPr>
          <w:rFonts w:ascii="楷体_GB2312" w:eastAsia="楷体_GB2312" w:hAnsi="楷体_GB2312"/>
          <w:b/>
          <w:sz w:val="32"/>
        </w:rPr>
        <w:t>。</w:t>
      </w:r>
      <w:r>
        <w:rPr>
          <w:rFonts w:ascii="仿宋_GB2312" w:eastAsia="仿宋_GB2312" w:hAnsi="仿宋_GB2312" w:hint="eastAsia"/>
          <w:sz w:val="32"/>
        </w:rPr>
        <w:t>近期有高校宿舍楼发生火灾，</w:t>
      </w:r>
      <w:r>
        <w:rPr>
          <w:rFonts w:ascii="仿宋_GB2312" w:eastAsia="仿宋_GB2312" w:hAnsi="仿宋_GB2312"/>
          <w:sz w:val="32"/>
        </w:rPr>
        <w:t>请各院（系）</w:t>
      </w:r>
      <w:r>
        <w:rPr>
          <w:rFonts w:ascii="仿宋_GB2312" w:eastAsia="仿宋_GB2312" w:hAnsi="仿宋_GB2312" w:hint="eastAsia"/>
          <w:sz w:val="32"/>
        </w:rPr>
        <w:t>教育引导学生严禁学生在宿舍、楼道、阳台等区域吸烟，严禁随意丢弃烟头火种；督促学生及时清理宿舍及</w:t>
      </w:r>
      <w:r>
        <w:rPr>
          <w:rFonts w:ascii="仿宋_GB2312" w:eastAsia="仿宋_GB2312" w:hAnsi="仿宋_GB2312" w:hint="eastAsia"/>
          <w:sz w:val="32"/>
        </w:rPr>
        <w:lastRenderedPageBreak/>
        <w:t>阳台堆放的纸箱、衣物、杂物等易燃物品，保持室内空间整洁通畅。结合消防</w:t>
      </w:r>
      <w:proofErr w:type="gramStart"/>
      <w:r>
        <w:rPr>
          <w:rFonts w:ascii="仿宋_GB2312" w:eastAsia="仿宋_GB2312" w:hAnsi="仿宋_GB2312" w:hint="eastAsia"/>
          <w:sz w:val="32"/>
        </w:rPr>
        <w:t>安全典型</w:t>
      </w:r>
      <w:proofErr w:type="gramEnd"/>
      <w:r>
        <w:rPr>
          <w:rFonts w:ascii="仿宋_GB2312" w:eastAsia="仿宋_GB2312" w:hAnsi="仿宋_GB2312" w:hint="eastAsia"/>
          <w:sz w:val="32"/>
        </w:rPr>
        <w:t>案例开展专题宣教，引导学生熟知消防设施点位，熟练掌握火情上报、初期火情扑救、应急疏散逃生等实操技能，切实增强安全防范意识与应急处置水平。</w:t>
      </w:r>
    </w:p>
    <w:p w14:paraId="7FD62B43" w14:textId="77777777" w:rsidR="00D718DC" w:rsidRDefault="00000000">
      <w:pPr>
        <w:spacing w:line="540" w:lineRule="exact"/>
        <w:ind w:firstLine="643"/>
        <w:rPr>
          <w:rFonts w:ascii="楷体_GB2312" w:eastAsia="楷体_GB2312" w:hAnsi="楷体_GB2312" w:hint="eastAsia"/>
          <w:b/>
          <w:sz w:val="32"/>
        </w:rPr>
      </w:pPr>
      <w:r>
        <w:rPr>
          <w:rFonts w:ascii="楷体_GB2312" w:eastAsia="楷体_GB2312" w:hAnsi="楷体_GB2312" w:hint="eastAsia"/>
          <w:b/>
          <w:sz w:val="32"/>
        </w:rPr>
        <w:t>2</w:t>
      </w:r>
      <w:r>
        <w:rPr>
          <w:rFonts w:ascii="楷体_GB2312" w:eastAsia="楷体_GB2312" w:hAnsi="楷体_GB2312"/>
          <w:b/>
          <w:sz w:val="32"/>
        </w:rPr>
        <w:t>.做好安第斯病毒防控</w:t>
      </w:r>
      <w:r>
        <w:rPr>
          <w:rFonts w:ascii="楷体_GB2312" w:eastAsia="楷体_GB2312" w:hAnsi="楷体_GB2312" w:hint="eastAsia"/>
          <w:b/>
          <w:sz w:val="32"/>
        </w:rPr>
        <w:t>宣传教育</w:t>
      </w:r>
      <w:r>
        <w:rPr>
          <w:rFonts w:ascii="楷体_GB2312" w:eastAsia="楷体_GB2312" w:hAnsi="楷体_GB2312"/>
          <w:b/>
          <w:sz w:val="32"/>
        </w:rPr>
        <w:t>。</w:t>
      </w:r>
      <w:r>
        <w:rPr>
          <w:rFonts w:ascii="仿宋_GB2312" w:eastAsia="仿宋_GB2312" w:hAnsi="仿宋_GB2312"/>
          <w:sz w:val="32"/>
        </w:rPr>
        <w:t>请各院（系）配合</w:t>
      </w:r>
      <w:r>
        <w:rPr>
          <w:rFonts w:ascii="仿宋_GB2312" w:eastAsia="仿宋_GB2312" w:hAnsi="仿宋_GB2312" w:hint="eastAsia"/>
          <w:sz w:val="32"/>
        </w:rPr>
        <w:t>校医</w:t>
      </w:r>
      <w:proofErr w:type="gramStart"/>
      <w:r>
        <w:rPr>
          <w:rFonts w:ascii="仿宋_GB2312" w:eastAsia="仿宋_GB2312" w:hAnsi="仿宋_GB2312" w:hint="eastAsia"/>
          <w:sz w:val="32"/>
        </w:rPr>
        <w:t>院</w:t>
      </w:r>
      <w:r>
        <w:rPr>
          <w:rFonts w:ascii="仿宋_GB2312" w:eastAsia="仿宋_GB2312" w:hAnsi="仿宋_GB2312"/>
          <w:sz w:val="32"/>
        </w:rPr>
        <w:t>做好</w:t>
      </w:r>
      <w:proofErr w:type="gramEnd"/>
      <w:r>
        <w:rPr>
          <w:rFonts w:ascii="仿宋_GB2312" w:eastAsia="仿宋_GB2312" w:hAnsi="仿宋_GB2312"/>
          <w:sz w:val="32"/>
        </w:rPr>
        <w:t>南美、南极、南大西洋探险、远洋邮轮旅行史或鼠类暴露史</w:t>
      </w:r>
      <w:r>
        <w:rPr>
          <w:rFonts w:ascii="仿宋_GB2312" w:eastAsia="仿宋_GB2312" w:hAnsi="仿宋_GB2312" w:hint="eastAsia"/>
          <w:sz w:val="32"/>
        </w:rPr>
        <w:t>的排查与建账工作</w:t>
      </w:r>
      <w:r>
        <w:rPr>
          <w:rFonts w:ascii="仿宋_GB2312" w:eastAsia="仿宋_GB2312" w:hAnsi="仿宋_GB2312"/>
          <w:sz w:val="32"/>
        </w:rPr>
        <w:t>；</w:t>
      </w:r>
      <w:r>
        <w:rPr>
          <w:rFonts w:ascii="仿宋_GB2312" w:eastAsia="仿宋_GB2312" w:hAnsi="仿宋_GB2312" w:hint="eastAsia"/>
          <w:sz w:val="32"/>
        </w:rPr>
        <w:t>再次</w:t>
      </w:r>
      <w:r>
        <w:rPr>
          <w:rFonts w:ascii="仿宋_GB2312" w:eastAsia="仿宋_GB2312" w:hAnsi="仿宋_GB2312"/>
          <w:sz w:val="32"/>
        </w:rPr>
        <w:t>向</w:t>
      </w:r>
      <w:r>
        <w:rPr>
          <w:rFonts w:ascii="仿宋_GB2312" w:eastAsia="仿宋_GB2312" w:hAnsi="仿宋_GB2312" w:hint="eastAsia"/>
          <w:sz w:val="32"/>
        </w:rPr>
        <w:t>学生</w:t>
      </w:r>
      <w:r>
        <w:rPr>
          <w:rFonts w:ascii="仿宋_GB2312" w:eastAsia="仿宋_GB2312" w:hAnsi="仿宋_GB2312"/>
          <w:sz w:val="32"/>
        </w:rPr>
        <w:t>科普安第斯病毒知识，传达防控提示，引导学生科学认识疾病，不夸大、不轻视；若发现发热、乏力、肌肉酸痛、呼吸不适等可疑症状，提醒其及时就医并同步上报传染病领导小组办公室</w:t>
      </w:r>
      <w:r>
        <w:rPr>
          <w:rFonts w:ascii="仿宋_GB2312" w:eastAsia="仿宋_GB2312" w:hAnsi="仿宋_GB2312" w:hint="eastAsia"/>
          <w:sz w:val="32"/>
        </w:rPr>
        <w:t>，并严格</w:t>
      </w:r>
      <w:proofErr w:type="gramStart"/>
      <w:r>
        <w:rPr>
          <w:rFonts w:ascii="仿宋_GB2312" w:eastAsia="仿宋_GB2312" w:hAnsi="仿宋_GB2312" w:hint="eastAsia"/>
          <w:sz w:val="32"/>
        </w:rPr>
        <w:t>落实</w:t>
      </w:r>
      <w:r>
        <w:rPr>
          <w:rFonts w:ascii="仿宋_GB2312" w:eastAsia="仿宋_GB2312" w:hAnsi="仿宋_GB2312"/>
          <w:sz w:val="32"/>
        </w:rPr>
        <w:t>因</w:t>
      </w:r>
      <w:proofErr w:type="gramEnd"/>
      <w:r>
        <w:rPr>
          <w:rFonts w:ascii="仿宋_GB2312" w:eastAsia="仿宋_GB2312" w:hAnsi="仿宋_GB2312"/>
          <w:sz w:val="32"/>
        </w:rPr>
        <w:t>病缺勤/缺课登记和追踪</w:t>
      </w:r>
      <w:r>
        <w:rPr>
          <w:rFonts w:ascii="仿宋_GB2312" w:eastAsia="仿宋_GB2312" w:hAnsi="仿宋_GB2312" w:hint="eastAsia"/>
          <w:sz w:val="32"/>
        </w:rPr>
        <w:t>制度。</w:t>
      </w:r>
    </w:p>
    <w:p w14:paraId="69E0CF69" w14:textId="77777777" w:rsidR="00D718DC" w:rsidRDefault="00000000">
      <w:pPr>
        <w:spacing w:line="540" w:lineRule="exact"/>
        <w:ind w:firstLine="643"/>
      </w:pPr>
      <w:r>
        <w:rPr>
          <w:rFonts w:ascii="楷体_GB2312" w:eastAsia="楷体_GB2312" w:hAnsi="楷体_GB2312" w:hint="eastAsia"/>
          <w:b/>
          <w:sz w:val="32"/>
        </w:rPr>
        <w:t>3</w:t>
      </w:r>
      <w:r>
        <w:rPr>
          <w:rFonts w:ascii="楷体_GB2312" w:eastAsia="楷体_GB2312" w:hAnsi="楷体_GB2312"/>
          <w:b/>
          <w:sz w:val="32"/>
        </w:rPr>
        <w:t>.关心关注学生心理健康。</w:t>
      </w:r>
      <w:r>
        <w:rPr>
          <w:rFonts w:ascii="仿宋_GB2312" w:eastAsia="仿宋_GB2312" w:hAnsi="仿宋_GB2312"/>
          <w:sz w:val="32"/>
        </w:rPr>
        <w:t>请各院（系）</w:t>
      </w:r>
      <w:r>
        <w:rPr>
          <w:rFonts w:ascii="仿宋_GB2312" w:eastAsia="仿宋_GB2312" w:hAnsi="仿宋_GB2312" w:hint="eastAsia"/>
          <w:sz w:val="32"/>
        </w:rPr>
        <w:t>组织学生积极参加学校开展的“5.25”大学生心理健康宣传月游园会系列活动（地点在树</w:t>
      </w:r>
      <w:proofErr w:type="gramStart"/>
      <w:r>
        <w:rPr>
          <w:rFonts w:ascii="仿宋_GB2312" w:eastAsia="仿宋_GB2312" w:hAnsi="仿宋_GB2312" w:hint="eastAsia"/>
          <w:sz w:val="32"/>
        </w:rPr>
        <w:t>蕙</w:t>
      </w:r>
      <w:proofErr w:type="gramEnd"/>
      <w:r>
        <w:rPr>
          <w:rFonts w:ascii="仿宋_GB2312" w:eastAsia="仿宋_GB2312" w:hAnsi="仿宋_GB2312" w:hint="eastAsia"/>
          <w:sz w:val="32"/>
        </w:rPr>
        <w:t>园广场，具体时间根据天气情况确定）；并提醒学生</w:t>
      </w:r>
      <w:r>
        <w:rPr>
          <w:rFonts w:ascii="仿宋_GB2312" w:eastAsia="仿宋_GB2312" w:hAnsi="仿宋_GB2312"/>
          <w:sz w:val="32"/>
        </w:rPr>
        <w:t>如</w:t>
      </w:r>
      <w:proofErr w:type="gramStart"/>
      <w:r>
        <w:rPr>
          <w:rFonts w:ascii="仿宋_GB2312" w:eastAsia="仿宋_GB2312" w:hAnsi="仿宋_GB2312"/>
          <w:sz w:val="32"/>
        </w:rPr>
        <w:t>遇心理</w:t>
      </w:r>
      <w:proofErr w:type="gramEnd"/>
      <w:r>
        <w:rPr>
          <w:rFonts w:ascii="仿宋_GB2312" w:eastAsia="仿宋_GB2312" w:hAnsi="仿宋_GB2312"/>
          <w:sz w:val="32"/>
        </w:rPr>
        <w:t>困扰，应及时主动寻求专业帮助，可通过“我在长大”小程序、电话或现场预约心理咨询。</w:t>
      </w:r>
    </w:p>
    <w:p w14:paraId="12A6CD66" w14:textId="77777777" w:rsidR="00D718DC" w:rsidRDefault="00000000">
      <w:pPr>
        <w:spacing w:line="540" w:lineRule="exact"/>
        <w:ind w:firstLine="640"/>
      </w:pPr>
      <w:r>
        <w:rPr>
          <w:rFonts w:ascii="仿宋_GB2312" w:eastAsia="仿宋_GB2312" w:hAnsi="仿宋_GB2312"/>
          <w:sz w:val="32"/>
        </w:rPr>
        <w:t>北校区预约电话：83135163、61105103，地址：逸夫图书馆西侧附楼二层；</w:t>
      </w:r>
    </w:p>
    <w:p w14:paraId="58974F21" w14:textId="77777777" w:rsidR="00D718DC" w:rsidRDefault="00000000">
      <w:pPr>
        <w:spacing w:line="540" w:lineRule="exact"/>
        <w:ind w:firstLine="640"/>
      </w:pPr>
      <w:r>
        <w:rPr>
          <w:rFonts w:ascii="仿宋_GB2312" w:eastAsia="仿宋_GB2312" w:hAnsi="仿宋_GB2312"/>
          <w:sz w:val="32"/>
        </w:rPr>
        <w:t>南校区预约电话：82334145，地址：</w:t>
      </w:r>
      <w:proofErr w:type="gramStart"/>
      <w:r>
        <w:rPr>
          <w:rFonts w:ascii="仿宋_GB2312" w:eastAsia="仿宋_GB2312" w:hAnsi="仿宋_GB2312"/>
          <w:sz w:val="32"/>
        </w:rPr>
        <w:t>东院雁博园</w:t>
      </w:r>
      <w:proofErr w:type="gramEnd"/>
      <w:r>
        <w:rPr>
          <w:rFonts w:ascii="仿宋_GB2312" w:eastAsia="仿宋_GB2312" w:hAnsi="仿宋_GB2312"/>
          <w:sz w:val="32"/>
        </w:rPr>
        <w:t>四层、北院教学楼主楼104室。</w:t>
      </w:r>
    </w:p>
    <w:p w14:paraId="774737B7" w14:textId="77777777" w:rsidR="00D718DC" w:rsidRDefault="00000000">
      <w:pPr>
        <w:spacing w:line="540" w:lineRule="exact"/>
        <w:ind w:firstLine="64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/>
          <w:sz w:val="32"/>
        </w:rPr>
        <w:t>咨询时间：周一至周五8:30—12:00，14:00—17:30。</w:t>
      </w:r>
    </w:p>
    <w:p w14:paraId="567C24E5" w14:textId="77777777" w:rsidR="00D718DC" w:rsidRDefault="00000000">
      <w:pPr>
        <w:spacing w:line="540" w:lineRule="exact"/>
        <w:ind w:firstLine="643"/>
        <w:rPr>
          <w:rFonts w:ascii="仿宋_GB2312" w:eastAsia="仿宋_GB2312" w:hAnsi="仿宋_GB2312" w:hint="eastAsia"/>
          <w:b/>
          <w:bCs/>
          <w:sz w:val="32"/>
        </w:rPr>
      </w:pPr>
      <w:r>
        <w:rPr>
          <w:rFonts w:ascii="楷体_GB2312" w:eastAsia="楷体_GB2312" w:hAnsi="楷体_GB2312" w:hint="eastAsia"/>
          <w:b/>
          <w:sz w:val="32"/>
        </w:rPr>
        <w:t>4</w:t>
      </w:r>
      <w:r>
        <w:rPr>
          <w:rFonts w:ascii="楷体_GB2312" w:eastAsia="楷体_GB2312" w:hAnsi="楷体_GB2312"/>
          <w:b/>
          <w:sz w:val="32"/>
        </w:rPr>
        <w:t>.深入开展学生反诈教育。</w:t>
      </w:r>
      <w:proofErr w:type="gramStart"/>
      <w:r>
        <w:rPr>
          <w:rFonts w:ascii="仿宋_GB2312" w:eastAsia="仿宋_GB2312" w:hAnsi="仿宋_GB2312"/>
          <w:sz w:val="32"/>
        </w:rPr>
        <w:t>近期刷单返利</w:t>
      </w:r>
      <w:proofErr w:type="gramEnd"/>
      <w:r>
        <w:rPr>
          <w:rFonts w:ascii="仿宋_GB2312" w:eastAsia="仿宋_GB2312" w:hAnsi="仿宋_GB2312"/>
          <w:sz w:val="32"/>
        </w:rPr>
        <w:t>、买卖游戏账号、虚假购物、冒充客服、求职陷阱等诈骗风险仍需高度关注。请各院（系）结合典型案例开展警示教育，</w:t>
      </w:r>
      <w:r>
        <w:rPr>
          <w:rFonts w:ascii="仿宋_GB2312" w:eastAsia="仿宋_GB2312" w:hAnsi="仿宋_GB2312"/>
          <w:b/>
          <w:bCs/>
          <w:sz w:val="32"/>
        </w:rPr>
        <w:t>提醒学生不</w:t>
      </w:r>
      <w:r>
        <w:rPr>
          <w:rFonts w:ascii="仿宋_GB2312" w:eastAsia="仿宋_GB2312" w:hAnsi="仿宋_GB2312"/>
          <w:b/>
          <w:bCs/>
          <w:sz w:val="32"/>
        </w:rPr>
        <w:lastRenderedPageBreak/>
        <w:t>轻信陌生链接、不泄露个人信息、不</w:t>
      </w:r>
      <w:proofErr w:type="gramStart"/>
      <w:r>
        <w:rPr>
          <w:rFonts w:ascii="仿宋_GB2312" w:eastAsia="仿宋_GB2312" w:hAnsi="仿宋_GB2312"/>
          <w:b/>
          <w:bCs/>
          <w:sz w:val="32"/>
        </w:rPr>
        <w:t>参与刷单返利</w:t>
      </w:r>
      <w:proofErr w:type="gramEnd"/>
      <w:r>
        <w:rPr>
          <w:rFonts w:ascii="仿宋_GB2312" w:eastAsia="仿宋_GB2312" w:hAnsi="仿宋_GB2312"/>
          <w:b/>
          <w:bCs/>
          <w:sz w:val="32"/>
        </w:rPr>
        <w:t>、不随意转账汇款，引导学生积极学习反诈知识，切实</w:t>
      </w:r>
      <w:proofErr w:type="gramStart"/>
      <w:r>
        <w:rPr>
          <w:rFonts w:ascii="仿宋_GB2312" w:eastAsia="仿宋_GB2312" w:hAnsi="仿宋_GB2312"/>
          <w:b/>
          <w:bCs/>
          <w:sz w:val="32"/>
        </w:rPr>
        <w:t>提升识骗防骗</w:t>
      </w:r>
      <w:proofErr w:type="gramEnd"/>
      <w:r>
        <w:rPr>
          <w:rFonts w:ascii="仿宋_GB2312" w:eastAsia="仿宋_GB2312" w:hAnsi="仿宋_GB2312"/>
          <w:b/>
          <w:bCs/>
          <w:sz w:val="32"/>
        </w:rPr>
        <w:t>能力。</w:t>
      </w:r>
    </w:p>
    <w:p w14:paraId="1920FB1A" w14:textId="56B00D4E" w:rsidR="00BE3785" w:rsidRDefault="00BE3785" w:rsidP="00BE3785">
      <w:pPr>
        <w:spacing w:line="540" w:lineRule="exact"/>
        <w:ind w:firstLine="643"/>
        <w:rPr>
          <w:rFonts w:ascii="仿宋_GB2312" w:eastAsia="仿宋_GB2312" w:hAnsi="仿宋_GB2312"/>
          <w:sz w:val="32"/>
        </w:rPr>
      </w:pPr>
      <w:r w:rsidRPr="00BE3785">
        <w:rPr>
          <w:rFonts w:ascii="楷体_GB2312" w:eastAsia="楷体_GB2312" w:hAnsi="楷体_GB2312" w:hint="eastAsia"/>
          <w:b/>
          <w:sz w:val="32"/>
        </w:rPr>
        <w:t>5.组织学生参加本科生学习体验调研。</w:t>
      </w:r>
      <w:r w:rsidRPr="00BE3785">
        <w:rPr>
          <w:rFonts w:ascii="仿宋_GB2312" w:eastAsia="仿宋_GB2312" w:hAnsi="仿宋_GB2312" w:hint="eastAsia"/>
          <w:sz w:val="32"/>
        </w:rPr>
        <w:t>为全面分析影响学生学习成效，精准诊断教育教学过程中的优势与不足，学校开展本科生学习体验调研。请各院（系）广泛动员全体本科生（含2026届毕业生） 于5月21日至26日点击链接（</w:t>
      </w:r>
      <w:r w:rsidRPr="00BE3785">
        <w:rPr>
          <w:rFonts w:ascii="仿宋_GB2312" w:eastAsia="仿宋_GB2312" w:hAnsi="仿宋_GB2312"/>
          <w:sz w:val="32"/>
        </w:rPr>
        <w:t>https://v.wjx.cn/vm/egxd30E.aspx#</w:t>
      </w:r>
      <w:r w:rsidRPr="00BE3785">
        <w:rPr>
          <w:rFonts w:ascii="仿宋_GB2312" w:eastAsia="仿宋_GB2312" w:hAnsi="仿宋_GB2312" w:hint="eastAsia"/>
          <w:sz w:val="32"/>
        </w:rPr>
        <w:t>）参与调研。本次问卷匿名填写，所有数据严格保密，全程仅需3-5分钟</w:t>
      </w:r>
      <w:r>
        <w:rPr>
          <w:rFonts w:ascii="仿宋_GB2312" w:eastAsia="仿宋_GB2312" w:hAnsi="仿宋_GB2312" w:hint="eastAsia"/>
          <w:sz w:val="32"/>
        </w:rPr>
        <w:t>。</w:t>
      </w:r>
    </w:p>
    <w:p w14:paraId="11E8BDB3" w14:textId="6A42A0D5" w:rsidR="00D718DC" w:rsidRDefault="00000000" w:rsidP="00BE3785">
      <w:pPr>
        <w:spacing w:line="540" w:lineRule="exact"/>
        <w:ind w:firstLine="643"/>
        <w:rPr>
          <w:rFonts w:eastAsia="黑体"/>
        </w:rPr>
      </w:pPr>
      <w:r>
        <w:rPr>
          <w:rFonts w:ascii="黑体" w:eastAsia="黑体" w:hAnsi="黑体" w:hint="eastAsia"/>
          <w:sz w:val="32"/>
        </w:rPr>
        <w:t>三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扎实开展毕业生离校教育</w:t>
      </w:r>
    </w:p>
    <w:p w14:paraId="28C22E88" w14:textId="77777777" w:rsidR="00D718DC" w:rsidRDefault="00000000">
      <w:pPr>
        <w:spacing w:line="540" w:lineRule="exact"/>
        <w:ind w:firstLine="643"/>
      </w:pPr>
      <w:r>
        <w:rPr>
          <w:rFonts w:ascii="楷体_GB2312" w:eastAsia="楷体_GB2312" w:hAnsi="楷体_GB2312"/>
          <w:b/>
          <w:sz w:val="32"/>
        </w:rPr>
        <w:t>1.</w:t>
      </w:r>
      <w:r>
        <w:rPr>
          <w:rFonts w:ascii="楷体_GB2312" w:eastAsia="楷体_GB2312" w:hAnsi="楷体_GB2312" w:hint="eastAsia"/>
          <w:b/>
          <w:sz w:val="32"/>
        </w:rPr>
        <w:t>做好毕业生离校教育工作</w:t>
      </w:r>
      <w:r>
        <w:rPr>
          <w:rFonts w:ascii="楷体_GB2312" w:eastAsia="楷体_GB2312" w:hAnsi="楷体_GB2312"/>
          <w:b/>
          <w:sz w:val="32"/>
        </w:rPr>
        <w:t>。</w:t>
      </w:r>
      <w:r>
        <w:rPr>
          <w:rFonts w:ascii="仿宋_GB2312" w:eastAsia="仿宋_GB2312" w:hAnsi="仿宋_GB2312" w:hint="eastAsia"/>
          <w:sz w:val="32"/>
        </w:rPr>
        <w:t>请各院（系）按照《关于做好长安大学2026年毕业生离校教育工作的通知》要求，围绕“爱国奋斗担使命·强国有我建新功”主题，聚焦理想信念教育、爱校荣校教育、榜样引领教育、安全健康教育、就业择业教育、弘德尚</w:t>
      </w:r>
      <w:proofErr w:type="gramStart"/>
      <w:r>
        <w:rPr>
          <w:rFonts w:ascii="仿宋_GB2312" w:eastAsia="仿宋_GB2312" w:hAnsi="仿宋_GB2312" w:hint="eastAsia"/>
          <w:sz w:val="32"/>
        </w:rPr>
        <w:t>礼教育</w:t>
      </w:r>
      <w:proofErr w:type="gramEnd"/>
      <w:r>
        <w:rPr>
          <w:rFonts w:ascii="仿宋_GB2312" w:eastAsia="仿宋_GB2312" w:hAnsi="仿宋_GB2312" w:hint="eastAsia"/>
          <w:sz w:val="32"/>
        </w:rPr>
        <w:t>和文明离校教育等，细化本单位工作方案，精心组织实施，切实做好毕业生离校教育工作。</w:t>
      </w:r>
    </w:p>
    <w:p w14:paraId="042A5B7D" w14:textId="77777777" w:rsidR="00D718DC" w:rsidRDefault="00000000">
      <w:pPr>
        <w:spacing w:line="540" w:lineRule="exact"/>
        <w:ind w:firstLine="643"/>
        <w:rPr>
          <w:rFonts w:ascii="仿宋_GB2312" w:eastAsia="仿宋_GB2312" w:hAnsi="仿宋_GB2312" w:hint="eastAsia"/>
          <w:sz w:val="32"/>
        </w:rPr>
      </w:pPr>
      <w:r>
        <w:rPr>
          <w:rFonts w:ascii="楷体_GB2312" w:eastAsia="楷体_GB2312" w:hAnsi="楷体_GB2312" w:hint="eastAsia"/>
          <w:b/>
          <w:sz w:val="32"/>
        </w:rPr>
        <w:t>2.有序开展毕业生档案整理归档工作。</w:t>
      </w:r>
      <w:r>
        <w:rPr>
          <w:rFonts w:ascii="仿宋_GB2312" w:eastAsia="仿宋_GB2312" w:hAnsi="仿宋_GB2312" w:hint="eastAsia"/>
          <w:sz w:val="32"/>
        </w:rPr>
        <w:t>请各院（系）逐一梳理毕业生登记表、学年鉴定表、学业成绩单、奖惩记录等相关材料，认真核查补齐缺失资料，确保毕业生档案材料齐全、规范完整。</w:t>
      </w:r>
    </w:p>
    <w:p w14:paraId="206AAED7" w14:textId="77777777" w:rsidR="00D718DC" w:rsidRDefault="00000000">
      <w:pPr>
        <w:spacing w:line="540" w:lineRule="exact"/>
        <w:ind w:firstLine="643"/>
        <w:rPr>
          <w:rFonts w:ascii="仿宋_GB2312" w:eastAsia="仿宋_GB2312" w:hAnsi="仿宋_GB2312" w:hint="eastAsia"/>
          <w:sz w:val="32"/>
        </w:rPr>
      </w:pPr>
      <w:r>
        <w:rPr>
          <w:rFonts w:ascii="楷体_GB2312" w:eastAsia="楷体_GB2312" w:hAnsi="楷体_GB2312" w:hint="eastAsia"/>
          <w:b/>
          <w:sz w:val="32"/>
        </w:rPr>
        <w:t>3.做好毕业生就业指导专题教育。</w:t>
      </w:r>
      <w:r>
        <w:rPr>
          <w:rFonts w:ascii="仿宋_GB2312" w:eastAsia="仿宋_GB2312" w:hAnsi="仿宋_GB2312" w:hint="eastAsia"/>
          <w:sz w:val="32"/>
        </w:rPr>
        <w:t>请各院（系）根据学校</w:t>
      </w:r>
      <w:r>
        <w:rPr>
          <w:rFonts w:ascii="仿宋_GB2312" w:eastAsia="仿宋_GB2312" w:hAnsi="仿宋_GB2312" w:hint="eastAsia"/>
          <w:b/>
          <w:bCs/>
          <w:sz w:val="32"/>
        </w:rPr>
        <w:t>《关于面向2027届毕业生集中开展就业指导专题教育的通知》</w:t>
      </w:r>
      <w:r>
        <w:rPr>
          <w:rFonts w:ascii="仿宋_GB2312" w:eastAsia="仿宋_GB2312" w:hAnsi="仿宋_GB2312" w:hint="eastAsia"/>
          <w:sz w:val="32"/>
        </w:rPr>
        <w:t>要求，面向2027届毕业生开展就业指导教育，引导学生树立正确就业观、择业观，结合国家政策导向、新质生产力发展趋势和社会民生需求，主动提升求职意识和就业能力；</w:t>
      </w:r>
      <w:r>
        <w:rPr>
          <w:rFonts w:ascii="仿宋_GB2312" w:eastAsia="仿宋_GB2312" w:hAnsi="仿宋_GB2312" w:hint="eastAsia"/>
          <w:sz w:val="32"/>
        </w:rPr>
        <w:lastRenderedPageBreak/>
        <w:t>要统筹做好就业价值引领、就业形势</w:t>
      </w:r>
      <w:proofErr w:type="gramStart"/>
      <w:r>
        <w:rPr>
          <w:rFonts w:ascii="仿宋_GB2312" w:eastAsia="仿宋_GB2312" w:hAnsi="仿宋_GB2312" w:hint="eastAsia"/>
          <w:sz w:val="32"/>
        </w:rPr>
        <w:t>研</w:t>
      </w:r>
      <w:proofErr w:type="gramEnd"/>
      <w:r>
        <w:rPr>
          <w:rFonts w:ascii="仿宋_GB2312" w:eastAsia="仿宋_GB2312" w:hAnsi="仿宋_GB2312" w:hint="eastAsia"/>
          <w:sz w:val="32"/>
        </w:rPr>
        <w:t>判、求职技能指导和基层就业宣传，帮助学生明确发展方向，增强就业竞争力。</w:t>
      </w:r>
    </w:p>
    <w:sectPr w:rsidR="00D718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026A" w14:textId="77777777" w:rsidR="006A1BEF" w:rsidRDefault="006A1BEF">
      <w:r>
        <w:separator/>
      </w:r>
    </w:p>
  </w:endnote>
  <w:endnote w:type="continuationSeparator" w:id="0">
    <w:p w14:paraId="20C4456B" w14:textId="77777777" w:rsidR="006A1BEF" w:rsidRDefault="006A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A632F64-4265-4BD2-A274-626334AAC74E}"/>
    <w:embedBold r:id="rId2" w:subsetted="1" w:fontKey="{471E7D15-6FEB-4C3A-A4B3-EF2BB84EF35C}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A1789C0-F11A-4729-9371-8205AE0F52B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9F567D3-C350-48A6-855D-634F0C3DC27E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E77923CD-47D5-4105-B1CC-FE671D6FE27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67911"/>
    </w:sdtPr>
    <w:sdtEndPr>
      <w:rPr>
        <w:rFonts w:ascii="仿宋_GB2312" w:eastAsia="仿宋_GB2312" w:hint="eastAsia"/>
        <w:sz w:val="28"/>
        <w:szCs w:val="28"/>
      </w:rPr>
    </w:sdtEndPr>
    <w:sdtContent>
      <w:p w14:paraId="608612FE" w14:textId="77777777" w:rsidR="00D718DC" w:rsidRDefault="00000000">
        <w:pPr>
          <w:pStyle w:val="a6"/>
          <w:jc w:val="center"/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129380C7" w14:textId="77777777" w:rsidR="00D718DC" w:rsidRDefault="00D718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9359" w14:textId="77777777" w:rsidR="006A1BEF" w:rsidRDefault="006A1BEF">
      <w:r>
        <w:separator/>
      </w:r>
    </w:p>
  </w:footnote>
  <w:footnote w:type="continuationSeparator" w:id="0">
    <w:p w14:paraId="43150483" w14:textId="77777777" w:rsidR="006A1BEF" w:rsidRDefault="006A1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wMmM1NWNmOTAzNTM1OTkwZWJhMmQ3ZmY3MDliYTAifQ=="/>
  </w:docVars>
  <w:rsids>
    <w:rsidRoot w:val="39204F70"/>
    <w:rsid w:val="009409F8"/>
    <w:rsid w:val="39204F70"/>
    <w:rsid w:val="ADF60EA9"/>
    <w:rsid w:val="B7E9053C"/>
    <w:rsid w:val="BED9A792"/>
    <w:rsid w:val="CD3E080A"/>
    <w:rsid w:val="CEF748DC"/>
    <w:rsid w:val="D7F76662"/>
    <w:rsid w:val="DFD2E2C8"/>
    <w:rsid w:val="E3F77932"/>
    <w:rsid w:val="E4B9176C"/>
    <w:rsid w:val="EC9D9E74"/>
    <w:rsid w:val="EFD63CB2"/>
    <w:rsid w:val="F7BBA134"/>
    <w:rsid w:val="F7F70016"/>
    <w:rsid w:val="F7F98A9B"/>
    <w:rsid w:val="F8B74D05"/>
    <w:rsid w:val="FEBE2E98"/>
    <w:rsid w:val="FEFF3E8D"/>
    <w:rsid w:val="FF3BC94F"/>
    <w:rsid w:val="FFFB40D7"/>
    <w:rsid w:val="000E6126"/>
    <w:rsid w:val="00124E23"/>
    <w:rsid w:val="001274B4"/>
    <w:rsid w:val="00152A1A"/>
    <w:rsid w:val="0016033B"/>
    <w:rsid w:val="0016197D"/>
    <w:rsid w:val="001732D3"/>
    <w:rsid w:val="00185583"/>
    <w:rsid w:val="001F6CEC"/>
    <w:rsid w:val="00230B7C"/>
    <w:rsid w:val="00237117"/>
    <w:rsid w:val="00256E2E"/>
    <w:rsid w:val="0027273D"/>
    <w:rsid w:val="0027531A"/>
    <w:rsid w:val="002775E4"/>
    <w:rsid w:val="002937E5"/>
    <w:rsid w:val="002C5C61"/>
    <w:rsid w:val="002F48E1"/>
    <w:rsid w:val="00301EAE"/>
    <w:rsid w:val="00334EDF"/>
    <w:rsid w:val="0036112B"/>
    <w:rsid w:val="0036571F"/>
    <w:rsid w:val="00370ECB"/>
    <w:rsid w:val="0039551D"/>
    <w:rsid w:val="003D33D8"/>
    <w:rsid w:val="003F5F9D"/>
    <w:rsid w:val="00431DB2"/>
    <w:rsid w:val="00447425"/>
    <w:rsid w:val="004725AE"/>
    <w:rsid w:val="004B32D7"/>
    <w:rsid w:val="004C18A0"/>
    <w:rsid w:val="004C2739"/>
    <w:rsid w:val="004C35F9"/>
    <w:rsid w:val="004C395E"/>
    <w:rsid w:val="004D25D5"/>
    <w:rsid w:val="00563226"/>
    <w:rsid w:val="00577F6B"/>
    <w:rsid w:val="00595153"/>
    <w:rsid w:val="005B49AB"/>
    <w:rsid w:val="005B5285"/>
    <w:rsid w:val="005D7064"/>
    <w:rsid w:val="005E302D"/>
    <w:rsid w:val="006149DD"/>
    <w:rsid w:val="00645507"/>
    <w:rsid w:val="00657559"/>
    <w:rsid w:val="00687CA1"/>
    <w:rsid w:val="006902DA"/>
    <w:rsid w:val="006A1BEF"/>
    <w:rsid w:val="006B1461"/>
    <w:rsid w:val="006E787B"/>
    <w:rsid w:val="0072289F"/>
    <w:rsid w:val="007928EC"/>
    <w:rsid w:val="007B774A"/>
    <w:rsid w:val="007F4AB2"/>
    <w:rsid w:val="008053B6"/>
    <w:rsid w:val="0080799F"/>
    <w:rsid w:val="008301CD"/>
    <w:rsid w:val="008341FC"/>
    <w:rsid w:val="00837D35"/>
    <w:rsid w:val="00856482"/>
    <w:rsid w:val="00884234"/>
    <w:rsid w:val="008A2B85"/>
    <w:rsid w:val="008B66E8"/>
    <w:rsid w:val="008C2908"/>
    <w:rsid w:val="008F06F3"/>
    <w:rsid w:val="008F0800"/>
    <w:rsid w:val="008F32C6"/>
    <w:rsid w:val="00904F75"/>
    <w:rsid w:val="009119F1"/>
    <w:rsid w:val="0091594A"/>
    <w:rsid w:val="00916829"/>
    <w:rsid w:val="00931CF2"/>
    <w:rsid w:val="00935C94"/>
    <w:rsid w:val="00953095"/>
    <w:rsid w:val="009B709E"/>
    <w:rsid w:val="00A13DDF"/>
    <w:rsid w:val="00A3167B"/>
    <w:rsid w:val="00A76FF0"/>
    <w:rsid w:val="00A83F40"/>
    <w:rsid w:val="00A86D06"/>
    <w:rsid w:val="00AC6E83"/>
    <w:rsid w:val="00B1496B"/>
    <w:rsid w:val="00B42A6A"/>
    <w:rsid w:val="00B55EDA"/>
    <w:rsid w:val="00B64D12"/>
    <w:rsid w:val="00B8309B"/>
    <w:rsid w:val="00B83D37"/>
    <w:rsid w:val="00BB23D6"/>
    <w:rsid w:val="00BE3785"/>
    <w:rsid w:val="00BF2CB1"/>
    <w:rsid w:val="00BF7F8E"/>
    <w:rsid w:val="00C03BF8"/>
    <w:rsid w:val="00C374A9"/>
    <w:rsid w:val="00C432C9"/>
    <w:rsid w:val="00C52D3B"/>
    <w:rsid w:val="00C90664"/>
    <w:rsid w:val="00C92994"/>
    <w:rsid w:val="00C94727"/>
    <w:rsid w:val="00CA7846"/>
    <w:rsid w:val="00CC5880"/>
    <w:rsid w:val="00CD7F42"/>
    <w:rsid w:val="00CE1D89"/>
    <w:rsid w:val="00CF1033"/>
    <w:rsid w:val="00CF155D"/>
    <w:rsid w:val="00D020C1"/>
    <w:rsid w:val="00D16BCA"/>
    <w:rsid w:val="00D1708A"/>
    <w:rsid w:val="00D46944"/>
    <w:rsid w:val="00D60648"/>
    <w:rsid w:val="00D62E72"/>
    <w:rsid w:val="00D63EF9"/>
    <w:rsid w:val="00D664E7"/>
    <w:rsid w:val="00D718DC"/>
    <w:rsid w:val="00D81A59"/>
    <w:rsid w:val="00DA57F3"/>
    <w:rsid w:val="00DA5A1C"/>
    <w:rsid w:val="00DB4592"/>
    <w:rsid w:val="00DB5ED0"/>
    <w:rsid w:val="00DC3AEC"/>
    <w:rsid w:val="00DE4EE3"/>
    <w:rsid w:val="00DF1881"/>
    <w:rsid w:val="00E0115A"/>
    <w:rsid w:val="00E21517"/>
    <w:rsid w:val="00E22859"/>
    <w:rsid w:val="00E32F33"/>
    <w:rsid w:val="00E53348"/>
    <w:rsid w:val="00E63532"/>
    <w:rsid w:val="00E73B56"/>
    <w:rsid w:val="00E845F9"/>
    <w:rsid w:val="00EB3182"/>
    <w:rsid w:val="00EC3D5D"/>
    <w:rsid w:val="00EC71A6"/>
    <w:rsid w:val="00EE76A8"/>
    <w:rsid w:val="00EF4D05"/>
    <w:rsid w:val="00F04714"/>
    <w:rsid w:val="00F23EAC"/>
    <w:rsid w:val="00F51B79"/>
    <w:rsid w:val="00F76D5D"/>
    <w:rsid w:val="00F76FFD"/>
    <w:rsid w:val="00F77718"/>
    <w:rsid w:val="00F8448D"/>
    <w:rsid w:val="00FC2090"/>
    <w:rsid w:val="00FD3E90"/>
    <w:rsid w:val="00FD5C83"/>
    <w:rsid w:val="00FD6EE0"/>
    <w:rsid w:val="00FE27CE"/>
    <w:rsid w:val="00FE4DE8"/>
    <w:rsid w:val="01AA3877"/>
    <w:rsid w:val="02C62933"/>
    <w:rsid w:val="04344B3A"/>
    <w:rsid w:val="047D34C5"/>
    <w:rsid w:val="048C64CF"/>
    <w:rsid w:val="053255EE"/>
    <w:rsid w:val="053B15A4"/>
    <w:rsid w:val="093C056A"/>
    <w:rsid w:val="0C187857"/>
    <w:rsid w:val="0C281F69"/>
    <w:rsid w:val="0DB118F1"/>
    <w:rsid w:val="0E4C07DD"/>
    <w:rsid w:val="0F001260"/>
    <w:rsid w:val="115B34CD"/>
    <w:rsid w:val="116F5848"/>
    <w:rsid w:val="129E4E83"/>
    <w:rsid w:val="12A53958"/>
    <w:rsid w:val="13586EDF"/>
    <w:rsid w:val="13961C9F"/>
    <w:rsid w:val="13A8605E"/>
    <w:rsid w:val="146643A8"/>
    <w:rsid w:val="168E2318"/>
    <w:rsid w:val="17214D9B"/>
    <w:rsid w:val="193E4C6B"/>
    <w:rsid w:val="1ACC2137"/>
    <w:rsid w:val="1C215235"/>
    <w:rsid w:val="1DCD124F"/>
    <w:rsid w:val="1EF77CD3"/>
    <w:rsid w:val="21A57B88"/>
    <w:rsid w:val="21D206C3"/>
    <w:rsid w:val="23A85C8B"/>
    <w:rsid w:val="240D1D18"/>
    <w:rsid w:val="241819C4"/>
    <w:rsid w:val="2574164A"/>
    <w:rsid w:val="268139B0"/>
    <w:rsid w:val="27242C95"/>
    <w:rsid w:val="272573ED"/>
    <w:rsid w:val="29573D11"/>
    <w:rsid w:val="29C10586"/>
    <w:rsid w:val="2A6F15C1"/>
    <w:rsid w:val="2BFA0DD4"/>
    <w:rsid w:val="2C022C9C"/>
    <w:rsid w:val="2C4A1A38"/>
    <w:rsid w:val="2CD6382E"/>
    <w:rsid w:val="2CE11961"/>
    <w:rsid w:val="2D485B6F"/>
    <w:rsid w:val="2F6CB0C4"/>
    <w:rsid w:val="30236A66"/>
    <w:rsid w:val="343108FA"/>
    <w:rsid w:val="34A21895"/>
    <w:rsid w:val="34FA3BF3"/>
    <w:rsid w:val="358E3DA9"/>
    <w:rsid w:val="36993675"/>
    <w:rsid w:val="36D94F00"/>
    <w:rsid w:val="375C44DB"/>
    <w:rsid w:val="37E7D935"/>
    <w:rsid w:val="39204F70"/>
    <w:rsid w:val="3AB23981"/>
    <w:rsid w:val="3BE72372"/>
    <w:rsid w:val="3CDD7C31"/>
    <w:rsid w:val="40A54BA3"/>
    <w:rsid w:val="41143B62"/>
    <w:rsid w:val="414621AE"/>
    <w:rsid w:val="42215775"/>
    <w:rsid w:val="43BA01D5"/>
    <w:rsid w:val="446D7285"/>
    <w:rsid w:val="4D365E24"/>
    <w:rsid w:val="4E1F24C4"/>
    <w:rsid w:val="4EAC18BE"/>
    <w:rsid w:val="50917A39"/>
    <w:rsid w:val="50C60BC7"/>
    <w:rsid w:val="50DF6013"/>
    <w:rsid w:val="51D23CE3"/>
    <w:rsid w:val="53B10062"/>
    <w:rsid w:val="53E26786"/>
    <w:rsid w:val="54990CC0"/>
    <w:rsid w:val="55745926"/>
    <w:rsid w:val="57FA689A"/>
    <w:rsid w:val="5AC142E8"/>
    <w:rsid w:val="5CF039A9"/>
    <w:rsid w:val="5DAF7162"/>
    <w:rsid w:val="5DF25FDF"/>
    <w:rsid w:val="5DF568A4"/>
    <w:rsid w:val="5E3FD8EF"/>
    <w:rsid w:val="5EBF7FD2"/>
    <w:rsid w:val="5FBA303E"/>
    <w:rsid w:val="5FFF6C59"/>
    <w:rsid w:val="624D4ECA"/>
    <w:rsid w:val="627806C9"/>
    <w:rsid w:val="65276348"/>
    <w:rsid w:val="689F7CAB"/>
    <w:rsid w:val="691F2110"/>
    <w:rsid w:val="6A46253C"/>
    <w:rsid w:val="6B9A7CAD"/>
    <w:rsid w:val="6BC2520D"/>
    <w:rsid w:val="6BFEA799"/>
    <w:rsid w:val="6C40592C"/>
    <w:rsid w:val="6D6B6806"/>
    <w:rsid w:val="6DD76036"/>
    <w:rsid w:val="6F024670"/>
    <w:rsid w:val="6FFF2DAF"/>
    <w:rsid w:val="702A0B29"/>
    <w:rsid w:val="711213F8"/>
    <w:rsid w:val="71534DA5"/>
    <w:rsid w:val="71A249BF"/>
    <w:rsid w:val="720F2993"/>
    <w:rsid w:val="739A0833"/>
    <w:rsid w:val="747FBC20"/>
    <w:rsid w:val="749C4CB5"/>
    <w:rsid w:val="749F7F31"/>
    <w:rsid w:val="75495647"/>
    <w:rsid w:val="755BDE8A"/>
    <w:rsid w:val="75E93780"/>
    <w:rsid w:val="76701E46"/>
    <w:rsid w:val="77D765D6"/>
    <w:rsid w:val="7AAB0E79"/>
    <w:rsid w:val="7B0C1557"/>
    <w:rsid w:val="7B6FAEA2"/>
    <w:rsid w:val="7CDF3192"/>
    <w:rsid w:val="7D03065C"/>
    <w:rsid w:val="7D792160"/>
    <w:rsid w:val="7DFF658E"/>
    <w:rsid w:val="7E8B75AC"/>
    <w:rsid w:val="7F3279BA"/>
    <w:rsid w:val="7F7B1700"/>
    <w:rsid w:val="7FAE6CA3"/>
    <w:rsid w:val="7FCE9F06"/>
    <w:rsid w:val="7FDC9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F383E"/>
  <w15:docId w15:val="{B726C26A-D680-4824-93F6-B9C980D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 Rounded MT Bold" w:eastAsiaTheme="minorEastAsia" w:hAnsi="Arial Rounded MT Bold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ab"/>
    <w:qFormat/>
    <w:rPr>
      <w:b/>
      <w:bCs/>
    </w:rPr>
  </w:style>
  <w:style w:type="character" w:styleId="ac">
    <w:name w:val="Strong"/>
    <w:basedOn w:val="a0"/>
    <w:qFormat/>
    <w:rPr>
      <w:b/>
    </w:rPr>
  </w:style>
  <w:style w:type="character" w:styleId="ad">
    <w:name w:val="FollowedHyperlink"/>
    <w:basedOn w:val="a0"/>
    <w:qFormat/>
    <w:rPr>
      <w:color w:val="7E1FAD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qFormat/>
    <w:rPr>
      <w:rFonts w:ascii="Arial Rounded MT Bold" w:eastAsiaTheme="minorEastAsia" w:hAnsi="Arial Rounded MT Bold" w:cstheme="minorBidi"/>
      <w:kern w:val="2"/>
      <w:sz w:val="21"/>
      <w:szCs w:val="24"/>
    </w:rPr>
  </w:style>
  <w:style w:type="paragraph" w:customStyle="1" w:styleId="WPSOffice1">
    <w:name w:val="WPSOffice手动目录 1"/>
    <w:qFormat/>
    <w:rPr>
      <w:rFonts w:ascii="Arial Rounded MT Bold" w:eastAsiaTheme="minorEastAsia" w:hAnsi="Arial Rounded MT Bold" w:cstheme="minorBidi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页脚 字符"/>
    <w:basedOn w:val="a0"/>
    <w:link w:val="a6"/>
    <w:uiPriority w:val="99"/>
    <w:qFormat/>
    <w:rPr>
      <w:rFonts w:ascii="Arial Rounded MT Bold" w:eastAsiaTheme="minorEastAsia" w:hAnsi="Arial Rounded MT Bold" w:cstheme="minorBidi"/>
      <w:kern w:val="2"/>
      <w:sz w:val="18"/>
      <w:szCs w:val="24"/>
    </w:rPr>
  </w:style>
  <w:style w:type="character" w:customStyle="1" w:styleId="ab">
    <w:name w:val="批注主题 字符"/>
    <w:basedOn w:val="a5"/>
    <w:link w:val="aa"/>
    <w:qFormat/>
    <w:rPr>
      <w:rFonts w:ascii="Arial Rounded MT Bold" w:eastAsiaTheme="minorEastAsia" w:hAnsi="Arial Rounded MT Bold" w:cstheme="minorBidi"/>
      <w:b/>
      <w:bCs/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qFormat/>
    <w:rPr>
      <w:rFonts w:ascii="Arial Rounded MT Bold" w:eastAsiaTheme="minorEastAsia" w:hAnsi="Arial Rounded MT Bold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0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352F4EB5-A47B-0242-8F60-B02CD035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宏策 田</cp:lastModifiedBy>
  <cp:revision>23</cp:revision>
  <dcterms:created xsi:type="dcterms:W3CDTF">2026-04-10T18:29:00Z</dcterms:created>
  <dcterms:modified xsi:type="dcterms:W3CDTF">2026-05-22T07:34:00Z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DBC78739125440ABACCE11BB033FA666_13</vt:lpwstr>
  </property>
  <property fmtid="{D5CDD505-2E9C-101B-9397-08002B2CF9AE}" pid="4" name="KSOTemplateDocerSaveRecord">
    <vt:lpwstr>eyJoZGlkIjoiZmU1ZmVhNmQwMzlkMTE4MmI1OWNmMWVhOWRkOTM5ZjgiLCJ1c2VySWQiOiIzNDg1NjIyOTQifQ==</vt:lpwstr>
  </property>
</Properties>
</file>